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6A0C60" w:rsidRPr="0055475E" w:rsidRDefault="008307A3">
      <w:pPr>
        <w:pStyle w:val="Heading1"/>
        <w:rPr>
          <w:sz w:val="40"/>
          <w:szCs w:val="40"/>
        </w:rPr>
      </w:pPr>
      <w:r w:rsidRPr="0055475E">
        <w:rPr>
          <w:sz w:val="40"/>
          <w:szCs w:val="40"/>
        </w:rPr>
        <w:fldChar w:fldCharType="begin"/>
      </w:r>
      <w:r w:rsidR="006A0C60" w:rsidRPr="0055475E">
        <w:rPr>
          <w:sz w:val="40"/>
          <w:szCs w:val="40"/>
        </w:rPr>
        <w:instrText xml:space="preserve"> SEQ ModuleNumber \h \r </w:instrText>
      </w:r>
      <w:r w:rsidRPr="0055475E">
        <w:rPr>
          <w:sz w:val="40"/>
          <w:szCs w:val="40"/>
        </w:rPr>
        <w:fldChar w:fldCharType="begin"/>
      </w:r>
      <w:r w:rsidR="006A0C60" w:rsidRPr="0055475E">
        <w:rPr>
          <w:sz w:val="40"/>
          <w:szCs w:val="40"/>
        </w:rPr>
        <w:instrText xml:space="preserve"> KEYWORDS </w:instrText>
      </w:r>
      <w:r w:rsidRPr="0055475E">
        <w:rPr>
          <w:sz w:val="40"/>
          <w:szCs w:val="40"/>
        </w:rPr>
        <w:fldChar w:fldCharType="separate"/>
      </w:r>
      <w:r w:rsidR="000D73F4">
        <w:rPr>
          <w:sz w:val="40"/>
          <w:szCs w:val="40"/>
        </w:rPr>
        <w:instrText>6</w:instrText>
      </w:r>
      <w:r w:rsidRPr="0055475E">
        <w:rPr>
          <w:sz w:val="40"/>
          <w:szCs w:val="40"/>
        </w:rPr>
        <w:fldChar w:fldCharType="end"/>
      </w:r>
      <w:r w:rsidRPr="0055475E">
        <w:rPr>
          <w:sz w:val="40"/>
          <w:szCs w:val="40"/>
        </w:rPr>
        <w:fldChar w:fldCharType="end"/>
      </w:r>
      <w:bookmarkStart w:id="1" w:name="_Toc337148585"/>
      <w:r w:rsidR="00A9640A">
        <w:rPr>
          <w:sz w:val="40"/>
          <w:szCs w:val="40"/>
        </w:rPr>
        <w:t>Hibernation Module</w:t>
      </w:r>
      <w:bookmarkEnd w:id="1"/>
    </w:p>
    <w:p w:rsidR="006A0C60" w:rsidRPr="002F4577" w:rsidRDefault="006A0C60">
      <w:pPr>
        <w:pStyle w:val="Heading0"/>
        <w:rPr>
          <w:color w:val="auto"/>
        </w:rPr>
      </w:pPr>
      <w:r w:rsidRPr="002F4577">
        <w:rPr>
          <w:color w:val="auto"/>
        </w:rPr>
        <w:t>Introduction</w:t>
      </w:r>
    </w:p>
    <w:p w:rsidR="006A0C60" w:rsidRDefault="00A9640A">
      <w:r>
        <w:t xml:space="preserve">In this </w:t>
      </w:r>
      <w:r w:rsidR="00D06A20">
        <w:t>chapter</w:t>
      </w:r>
      <w:r>
        <w:t xml:space="preserve"> we’ll take a look at the hibernation module and the low power modes of the M4F. </w:t>
      </w:r>
      <w:r w:rsidR="006231B6">
        <w:t xml:space="preserve"> </w:t>
      </w:r>
      <w:r w:rsidR="009E3B86">
        <w:t xml:space="preserve">The lab </w:t>
      </w:r>
      <w:r>
        <w:t xml:space="preserve">will show you how to place the device in </w:t>
      </w:r>
      <w:r w:rsidR="00FE43BF">
        <w:t>sleep mode</w:t>
      </w:r>
      <w:r>
        <w:t xml:space="preserve"> and you’ll measure the current draw as well.</w:t>
      </w:r>
    </w:p>
    <w:p w:rsidR="005F4E15" w:rsidRDefault="005F4E15"/>
    <w:p w:rsidR="00ED07BF" w:rsidRDefault="000D73F4" w:rsidP="00ED07BF">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70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A9640A" w:rsidRPr="00ED07BF" w:rsidRDefault="00A9640A" w:rsidP="00ED07BF"/>
    <w:p w:rsidR="00A9640A" w:rsidRPr="00A9640A" w:rsidRDefault="00A9640A" w:rsidP="00A9640A"/>
    <w:p w:rsidR="00481BB8" w:rsidRPr="00A9640A" w:rsidRDefault="00481BB8" w:rsidP="00A9640A"/>
    <w:p w:rsidR="00C25EBA" w:rsidRPr="00481BB8" w:rsidRDefault="00C25EBA" w:rsidP="00481BB8"/>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D06A20">
      <w:pPr>
        <w:pStyle w:val="Heading2"/>
      </w:pPr>
      <w:bookmarkStart w:id="2" w:name="_Toc337148586"/>
      <w:r>
        <w:lastRenderedPageBreak/>
        <w:t>Chapter</w:t>
      </w:r>
      <w:r w:rsidR="006A0C60">
        <w:t xml:space="preserve"> Topics</w:t>
      </w:r>
      <w:bookmarkEnd w:id="2"/>
    </w:p>
    <w:p w:rsidR="00E1686E" w:rsidRDefault="008307A3">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E1686E">
        <w:rPr>
          <w:noProof/>
        </w:rPr>
        <w:t>Hibernation Module</w:t>
      </w:r>
      <w:r w:rsidR="00E1686E">
        <w:rPr>
          <w:noProof/>
        </w:rPr>
        <w:tab/>
      </w:r>
      <w:r>
        <w:rPr>
          <w:noProof/>
        </w:rPr>
        <w:fldChar w:fldCharType="begin"/>
      </w:r>
      <w:r w:rsidR="00E1686E">
        <w:rPr>
          <w:noProof/>
        </w:rPr>
        <w:instrText xml:space="preserve"> SEQ ModuleNumber _Toc337148585 \* ARABIC </w:instrText>
      </w:r>
      <w:r>
        <w:rPr>
          <w:noProof/>
        </w:rPr>
        <w:fldChar w:fldCharType="separate"/>
      </w:r>
      <w:r w:rsidR="000D73F4">
        <w:rPr>
          <w:noProof/>
        </w:rPr>
        <w:t>6</w:t>
      </w:r>
      <w:r>
        <w:rPr>
          <w:noProof/>
        </w:rPr>
        <w:fldChar w:fldCharType="end"/>
      </w:r>
      <w:r w:rsidR="00E1686E">
        <w:rPr>
          <w:noProof/>
        </w:rPr>
        <w:t>-</w:t>
      </w:r>
      <w:r>
        <w:rPr>
          <w:noProof/>
        </w:rPr>
        <w:fldChar w:fldCharType="begin"/>
      </w:r>
      <w:r w:rsidR="00E1686E">
        <w:rPr>
          <w:noProof/>
        </w:rPr>
        <w:instrText xml:space="preserve"> PAGEREF _Toc337148585 \h </w:instrText>
      </w:r>
      <w:r>
        <w:rPr>
          <w:noProof/>
        </w:rPr>
      </w:r>
      <w:r>
        <w:rPr>
          <w:noProof/>
        </w:rPr>
        <w:fldChar w:fldCharType="separate"/>
      </w:r>
      <w:r w:rsidR="000D73F4">
        <w:rPr>
          <w:noProof/>
        </w:rPr>
        <w:t>1</w:t>
      </w:r>
      <w:r>
        <w:rPr>
          <w:noProof/>
        </w:rPr>
        <w:fldChar w:fldCharType="end"/>
      </w:r>
    </w:p>
    <w:p w:rsidR="00E1686E" w:rsidRDefault="00E1686E">
      <w:pPr>
        <w:pStyle w:val="TOC2"/>
        <w:rPr>
          <w:rFonts w:asciiTheme="minorHAnsi" w:eastAsiaTheme="minorEastAsia" w:hAnsiTheme="minorHAnsi" w:cstheme="minorBidi"/>
          <w:i w:val="0"/>
          <w:noProof/>
          <w:sz w:val="22"/>
          <w:szCs w:val="22"/>
        </w:rPr>
      </w:pPr>
      <w:r>
        <w:rPr>
          <w:noProof/>
        </w:rPr>
        <w:t>Chapter Topics</w:t>
      </w:r>
      <w:r>
        <w:rPr>
          <w:noProof/>
        </w:rPr>
        <w:tab/>
      </w:r>
      <w:r w:rsidR="008307A3">
        <w:rPr>
          <w:noProof/>
        </w:rPr>
        <w:fldChar w:fldCharType="begin"/>
      </w:r>
      <w:r>
        <w:rPr>
          <w:noProof/>
        </w:rPr>
        <w:instrText xml:space="preserve"> SEQ ModuleNumber _Toc337148586 \* ARABIC </w:instrText>
      </w:r>
      <w:r w:rsidR="008307A3">
        <w:rPr>
          <w:noProof/>
        </w:rPr>
        <w:fldChar w:fldCharType="separate"/>
      </w:r>
      <w:r w:rsidR="000D73F4">
        <w:rPr>
          <w:noProof/>
        </w:rPr>
        <w:t>6</w:t>
      </w:r>
      <w:r w:rsidR="008307A3">
        <w:rPr>
          <w:noProof/>
        </w:rPr>
        <w:fldChar w:fldCharType="end"/>
      </w:r>
      <w:r>
        <w:rPr>
          <w:noProof/>
        </w:rPr>
        <w:t>-</w:t>
      </w:r>
      <w:r w:rsidR="008307A3">
        <w:rPr>
          <w:noProof/>
        </w:rPr>
        <w:fldChar w:fldCharType="begin"/>
      </w:r>
      <w:r>
        <w:rPr>
          <w:noProof/>
        </w:rPr>
        <w:instrText xml:space="preserve"> PAGEREF _Toc337148586 \h </w:instrText>
      </w:r>
      <w:r w:rsidR="008307A3">
        <w:rPr>
          <w:noProof/>
        </w:rPr>
      </w:r>
      <w:r w:rsidR="008307A3">
        <w:rPr>
          <w:noProof/>
        </w:rPr>
        <w:fldChar w:fldCharType="separate"/>
      </w:r>
      <w:r w:rsidR="000D73F4">
        <w:rPr>
          <w:noProof/>
        </w:rPr>
        <w:t>2</w:t>
      </w:r>
      <w:r w:rsidR="008307A3">
        <w:rPr>
          <w:noProof/>
        </w:rPr>
        <w:fldChar w:fldCharType="end"/>
      </w:r>
    </w:p>
    <w:p w:rsidR="00E1686E" w:rsidRDefault="00E1686E">
      <w:pPr>
        <w:pStyle w:val="TOC2"/>
        <w:rPr>
          <w:rFonts w:asciiTheme="minorHAnsi" w:eastAsiaTheme="minorEastAsia" w:hAnsiTheme="minorHAnsi" w:cstheme="minorBidi"/>
          <w:i w:val="0"/>
          <w:noProof/>
          <w:sz w:val="22"/>
          <w:szCs w:val="22"/>
        </w:rPr>
      </w:pPr>
      <w:r w:rsidRPr="00910B21">
        <w:rPr>
          <w:noProof/>
          <w:lang w:val="it-IT"/>
        </w:rPr>
        <w:t>Low Power Modes</w:t>
      </w:r>
      <w:r>
        <w:rPr>
          <w:noProof/>
        </w:rPr>
        <w:tab/>
      </w:r>
      <w:r w:rsidR="008307A3">
        <w:rPr>
          <w:noProof/>
        </w:rPr>
        <w:fldChar w:fldCharType="begin"/>
      </w:r>
      <w:r>
        <w:rPr>
          <w:noProof/>
        </w:rPr>
        <w:instrText xml:space="preserve"> SEQ ModuleNumber _Toc337148587 \* ARABIC </w:instrText>
      </w:r>
      <w:r w:rsidR="008307A3">
        <w:rPr>
          <w:noProof/>
        </w:rPr>
        <w:fldChar w:fldCharType="separate"/>
      </w:r>
      <w:r w:rsidR="000D73F4">
        <w:rPr>
          <w:noProof/>
        </w:rPr>
        <w:t>6</w:t>
      </w:r>
      <w:r w:rsidR="008307A3">
        <w:rPr>
          <w:noProof/>
        </w:rPr>
        <w:fldChar w:fldCharType="end"/>
      </w:r>
      <w:r>
        <w:rPr>
          <w:noProof/>
        </w:rPr>
        <w:t>-</w:t>
      </w:r>
      <w:r w:rsidR="008307A3">
        <w:rPr>
          <w:noProof/>
        </w:rPr>
        <w:fldChar w:fldCharType="begin"/>
      </w:r>
      <w:r>
        <w:rPr>
          <w:noProof/>
        </w:rPr>
        <w:instrText xml:space="preserve"> PAGEREF _Toc337148587 \h </w:instrText>
      </w:r>
      <w:r w:rsidR="008307A3">
        <w:rPr>
          <w:noProof/>
        </w:rPr>
      </w:r>
      <w:r w:rsidR="008307A3">
        <w:rPr>
          <w:noProof/>
        </w:rPr>
        <w:fldChar w:fldCharType="separate"/>
      </w:r>
      <w:r w:rsidR="000D73F4">
        <w:rPr>
          <w:noProof/>
        </w:rPr>
        <w:t>3</w:t>
      </w:r>
      <w:r w:rsidR="008307A3">
        <w:rPr>
          <w:noProof/>
        </w:rPr>
        <w:fldChar w:fldCharType="end"/>
      </w:r>
    </w:p>
    <w:p w:rsidR="00E1686E" w:rsidRDefault="00E1686E">
      <w:pPr>
        <w:pStyle w:val="TOC2"/>
        <w:rPr>
          <w:rFonts w:asciiTheme="minorHAnsi" w:eastAsiaTheme="minorEastAsia" w:hAnsiTheme="minorHAnsi" w:cstheme="minorBidi"/>
          <w:i w:val="0"/>
          <w:noProof/>
          <w:sz w:val="22"/>
          <w:szCs w:val="22"/>
        </w:rPr>
      </w:pPr>
      <w:r>
        <w:rPr>
          <w:noProof/>
        </w:rPr>
        <w:t>Lab 6: Low Power Modes</w:t>
      </w:r>
      <w:r>
        <w:rPr>
          <w:noProof/>
        </w:rPr>
        <w:tab/>
      </w:r>
      <w:r w:rsidR="008307A3">
        <w:rPr>
          <w:noProof/>
        </w:rPr>
        <w:fldChar w:fldCharType="begin"/>
      </w:r>
      <w:r>
        <w:rPr>
          <w:noProof/>
        </w:rPr>
        <w:instrText xml:space="preserve"> SEQ ModuleNumber _Toc337148588 \* ARABIC </w:instrText>
      </w:r>
      <w:r w:rsidR="008307A3">
        <w:rPr>
          <w:noProof/>
        </w:rPr>
        <w:fldChar w:fldCharType="separate"/>
      </w:r>
      <w:r w:rsidR="000D73F4">
        <w:rPr>
          <w:noProof/>
        </w:rPr>
        <w:t>6</w:t>
      </w:r>
      <w:r w:rsidR="008307A3">
        <w:rPr>
          <w:noProof/>
        </w:rPr>
        <w:fldChar w:fldCharType="end"/>
      </w:r>
      <w:r>
        <w:rPr>
          <w:noProof/>
        </w:rPr>
        <w:t>-</w:t>
      </w:r>
      <w:r w:rsidR="008307A3">
        <w:rPr>
          <w:noProof/>
        </w:rPr>
        <w:fldChar w:fldCharType="begin"/>
      </w:r>
      <w:r>
        <w:rPr>
          <w:noProof/>
        </w:rPr>
        <w:instrText xml:space="preserve"> PAGEREF _Toc337148588 \h </w:instrText>
      </w:r>
      <w:r w:rsidR="008307A3">
        <w:rPr>
          <w:noProof/>
        </w:rPr>
      </w:r>
      <w:r w:rsidR="008307A3">
        <w:rPr>
          <w:noProof/>
        </w:rPr>
        <w:fldChar w:fldCharType="separate"/>
      </w:r>
      <w:r w:rsidR="000D73F4">
        <w:rPr>
          <w:noProof/>
        </w:rPr>
        <w:t>5</w:t>
      </w:r>
      <w:r w:rsidR="008307A3">
        <w:rPr>
          <w:noProof/>
        </w:rPr>
        <w:fldChar w:fldCharType="end"/>
      </w:r>
    </w:p>
    <w:p w:rsidR="00E1686E" w:rsidRDefault="00E1686E">
      <w:pPr>
        <w:pStyle w:val="TOC3"/>
        <w:rPr>
          <w:rFonts w:asciiTheme="minorHAnsi" w:eastAsiaTheme="minorEastAsia" w:hAnsiTheme="minorHAnsi" w:cstheme="minorBidi"/>
          <w:noProof/>
          <w:sz w:val="22"/>
          <w:szCs w:val="22"/>
        </w:rPr>
      </w:pPr>
      <w:r>
        <w:rPr>
          <w:noProof/>
        </w:rPr>
        <w:t>Objective</w:t>
      </w:r>
      <w:r>
        <w:rPr>
          <w:noProof/>
        </w:rPr>
        <w:tab/>
      </w:r>
      <w:r w:rsidR="008307A3">
        <w:rPr>
          <w:noProof/>
        </w:rPr>
        <w:fldChar w:fldCharType="begin"/>
      </w:r>
      <w:r>
        <w:rPr>
          <w:noProof/>
        </w:rPr>
        <w:instrText xml:space="preserve"> SEQ ModuleNumber _Toc337148589 \* ARABIC </w:instrText>
      </w:r>
      <w:r w:rsidR="008307A3">
        <w:rPr>
          <w:noProof/>
        </w:rPr>
        <w:fldChar w:fldCharType="separate"/>
      </w:r>
      <w:r w:rsidR="000D73F4">
        <w:rPr>
          <w:noProof/>
        </w:rPr>
        <w:t>6</w:t>
      </w:r>
      <w:r w:rsidR="008307A3">
        <w:rPr>
          <w:noProof/>
        </w:rPr>
        <w:fldChar w:fldCharType="end"/>
      </w:r>
      <w:r>
        <w:rPr>
          <w:noProof/>
        </w:rPr>
        <w:t>-</w:t>
      </w:r>
      <w:r w:rsidR="008307A3">
        <w:rPr>
          <w:noProof/>
        </w:rPr>
        <w:fldChar w:fldCharType="begin"/>
      </w:r>
      <w:r>
        <w:rPr>
          <w:noProof/>
        </w:rPr>
        <w:instrText xml:space="preserve"> PAGEREF _Toc337148589 \h </w:instrText>
      </w:r>
      <w:r w:rsidR="008307A3">
        <w:rPr>
          <w:noProof/>
        </w:rPr>
      </w:r>
      <w:r w:rsidR="008307A3">
        <w:rPr>
          <w:noProof/>
        </w:rPr>
        <w:fldChar w:fldCharType="separate"/>
      </w:r>
      <w:r w:rsidR="000D73F4">
        <w:rPr>
          <w:noProof/>
        </w:rPr>
        <w:t>5</w:t>
      </w:r>
      <w:r w:rsidR="008307A3">
        <w:rPr>
          <w:noProof/>
        </w:rPr>
        <w:fldChar w:fldCharType="end"/>
      </w:r>
    </w:p>
    <w:p w:rsidR="00E1686E" w:rsidRDefault="00E1686E">
      <w:pPr>
        <w:pStyle w:val="TOC3"/>
        <w:rPr>
          <w:rFonts w:asciiTheme="minorHAnsi" w:eastAsiaTheme="minorEastAsia" w:hAnsiTheme="minorHAnsi" w:cstheme="minorBidi"/>
          <w:noProof/>
          <w:sz w:val="22"/>
          <w:szCs w:val="22"/>
        </w:rPr>
      </w:pPr>
      <w:r>
        <w:rPr>
          <w:noProof/>
        </w:rPr>
        <w:t>Procedure</w:t>
      </w:r>
      <w:r>
        <w:rPr>
          <w:noProof/>
        </w:rPr>
        <w:tab/>
      </w:r>
      <w:r w:rsidR="008307A3">
        <w:rPr>
          <w:noProof/>
        </w:rPr>
        <w:fldChar w:fldCharType="begin"/>
      </w:r>
      <w:r>
        <w:rPr>
          <w:noProof/>
        </w:rPr>
        <w:instrText xml:space="preserve"> SEQ ModuleNumber _Toc337148590 \* ARABIC </w:instrText>
      </w:r>
      <w:r w:rsidR="008307A3">
        <w:rPr>
          <w:noProof/>
        </w:rPr>
        <w:fldChar w:fldCharType="separate"/>
      </w:r>
      <w:r w:rsidR="000D73F4">
        <w:rPr>
          <w:noProof/>
        </w:rPr>
        <w:t>6</w:t>
      </w:r>
      <w:r w:rsidR="008307A3">
        <w:rPr>
          <w:noProof/>
        </w:rPr>
        <w:fldChar w:fldCharType="end"/>
      </w:r>
      <w:r>
        <w:rPr>
          <w:noProof/>
        </w:rPr>
        <w:t>-</w:t>
      </w:r>
      <w:r w:rsidR="008307A3">
        <w:rPr>
          <w:noProof/>
        </w:rPr>
        <w:fldChar w:fldCharType="begin"/>
      </w:r>
      <w:r>
        <w:rPr>
          <w:noProof/>
        </w:rPr>
        <w:instrText xml:space="preserve"> PAGEREF _Toc337148590 \h </w:instrText>
      </w:r>
      <w:r w:rsidR="008307A3">
        <w:rPr>
          <w:noProof/>
        </w:rPr>
      </w:r>
      <w:r w:rsidR="008307A3">
        <w:rPr>
          <w:noProof/>
        </w:rPr>
        <w:fldChar w:fldCharType="separate"/>
      </w:r>
      <w:r w:rsidR="000D73F4">
        <w:rPr>
          <w:noProof/>
        </w:rPr>
        <w:t>6</w:t>
      </w:r>
      <w:r w:rsidR="008307A3">
        <w:rPr>
          <w:noProof/>
        </w:rPr>
        <w:fldChar w:fldCharType="end"/>
      </w:r>
    </w:p>
    <w:p w:rsidR="00BE7B6D" w:rsidRDefault="008307A3" w:rsidP="00BE7B6D">
      <w:pPr>
        <w:pStyle w:val="Heading3"/>
      </w:pPr>
      <w:r>
        <w:fldChar w:fldCharType="end"/>
      </w:r>
      <w:bookmarkStart w:id="3" w:name="_Toc336411695"/>
      <w:bookmarkStart w:id="4" w:name="_Toc370113176"/>
      <w:bookmarkStart w:id="5" w:name="_Toc394202368"/>
    </w:p>
    <w:p w:rsidR="00E64F4E" w:rsidRDefault="00A9640A" w:rsidP="00677A01">
      <w:pPr>
        <w:pStyle w:val="Heading2"/>
        <w:rPr>
          <w:lang w:val="it-IT"/>
        </w:rPr>
      </w:pPr>
      <w:bookmarkStart w:id="6" w:name="_Toc337148587"/>
      <w:r>
        <w:rPr>
          <w:lang w:val="it-IT"/>
        </w:rPr>
        <w:lastRenderedPageBreak/>
        <w:t>Low Power Modes</w:t>
      </w:r>
      <w:bookmarkEnd w:id="6"/>
    </w:p>
    <w:p w:rsidR="00ED07BF" w:rsidRDefault="00ED07BF" w:rsidP="00ED07BF">
      <w:pPr>
        <w:pStyle w:val="Picture"/>
      </w:pPr>
    </w:p>
    <w:p w:rsidR="00ED07BF" w:rsidRDefault="000D73F4" w:rsidP="00ED07BF">
      <w:pPr>
        <w:pStyle w:val="Picture"/>
      </w:pPr>
      <w:r>
        <w:object w:dxaOrig="7204" w:dyaOrig="5392">
          <v:shape id="_x0000_i1026" type="#_x0000_t75" style="width:5in;height:270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ED07BF" w:rsidRPr="00ED07BF" w:rsidRDefault="00ED07BF" w:rsidP="00ED07BF"/>
    <w:p w:rsidR="00ED07BF" w:rsidRDefault="000D73F4" w:rsidP="00ED07BF">
      <w:pPr>
        <w:pStyle w:val="Picture"/>
      </w:pPr>
      <w:r>
        <w:object w:dxaOrig="7204" w:dyaOrig="5392">
          <v:shape id="_x0000_i1027" type="#_x0000_t75" style="width:5in;height:270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ED07BF" w:rsidRDefault="00ED07BF" w:rsidP="00ED07BF">
      <w:pPr>
        <w:pStyle w:val="Picture"/>
      </w:pPr>
    </w:p>
    <w:p w:rsidR="00ED07BF" w:rsidRDefault="00ED07BF" w:rsidP="00ED07BF">
      <w:pPr>
        <w:pStyle w:val="Picture"/>
      </w:pPr>
    </w:p>
    <w:p w:rsidR="00ED07BF" w:rsidRDefault="00ED07BF" w:rsidP="00ED07BF">
      <w:pPr>
        <w:pStyle w:val="Picture"/>
      </w:pPr>
    </w:p>
    <w:p w:rsidR="00ED07BF" w:rsidRDefault="000D73F4" w:rsidP="00ED07BF">
      <w:pPr>
        <w:pStyle w:val="Picture"/>
      </w:pPr>
      <w:r>
        <w:object w:dxaOrig="7204" w:dyaOrig="5392">
          <v:shape id="_x0000_i1028" type="#_x0000_t75" style="width:5in;height:270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A9640A" w:rsidRPr="00ED07BF" w:rsidRDefault="00A9640A" w:rsidP="00ED07BF"/>
    <w:p w:rsidR="00DF1559" w:rsidRDefault="000D73F4" w:rsidP="00DF1559">
      <w:pPr>
        <w:pStyle w:val="Picture"/>
      </w:pPr>
      <w:r>
        <w:object w:dxaOrig="7204" w:dyaOrig="5392">
          <v:shape id="_x0000_i1029" type="#_x0000_t75" style="width:5in;height:270pt" o:ole="" o:bordertopcolor="this" o:borderleftcolor="this" o:borderbottomcolor="this" o:borderrightcolor="this">
            <v:imagedata r:id="rId16" o:title=""/>
            <w10:bordertop type="single" width="4"/>
            <w10:borderleft type="single" width="4"/>
            <w10:borderbottom type="single" width="4"/>
            <w10:borderright type="single" width="4"/>
          </v:shape>
          <o:OLEObject Type="Link" ProgID="PowerPoint.Slide.8" ShapeID="_x0000_i1029" DrawAspect="Content" r:id="rId17" UpdateMode="OnCall">
            <o:LinkType>EnhancedMetaFile</o:LinkType>
            <o:LockedField>false</o:LockedField>
          </o:OLEObject>
        </w:object>
      </w:r>
    </w:p>
    <w:p w:rsidR="006D541A" w:rsidRDefault="006D541A">
      <w:pPr>
        <w:suppressAutoHyphens w:val="0"/>
        <w:spacing w:before="0" w:after="0"/>
        <w:rPr>
          <w:rFonts w:ascii="Arial" w:eastAsiaTheme="majorEastAsia" w:hAnsi="Arial" w:cstheme="majorBidi"/>
          <w:b/>
          <w:sz w:val="36"/>
        </w:rPr>
      </w:pPr>
      <w:bookmarkStart w:id="7" w:name="_Toc370113188"/>
      <w:bookmarkStart w:id="8" w:name="_Toc394202380"/>
      <w:bookmarkEnd w:id="3"/>
      <w:bookmarkEnd w:id="4"/>
      <w:bookmarkEnd w:id="5"/>
    </w:p>
    <w:p w:rsidR="003E632C" w:rsidRDefault="003E632C" w:rsidP="003E632C">
      <w:pPr>
        <w:pStyle w:val="Heading2"/>
      </w:pPr>
      <w:bookmarkStart w:id="9" w:name="_Toc337148588"/>
      <w:r>
        <w:lastRenderedPageBreak/>
        <w:t xml:space="preserve">Lab </w:t>
      </w:r>
      <w:r w:rsidR="00A9640A">
        <w:t>6</w:t>
      </w:r>
      <w:r w:rsidR="00E64F4E">
        <w:t xml:space="preserve">: </w:t>
      </w:r>
      <w:r w:rsidR="00CF0B20">
        <w:t>Low Power Modes</w:t>
      </w:r>
      <w:bookmarkEnd w:id="9"/>
    </w:p>
    <w:p w:rsidR="006A0C60" w:rsidRDefault="006A0C60" w:rsidP="00341434">
      <w:pPr>
        <w:pStyle w:val="Heading3"/>
      </w:pPr>
      <w:bookmarkStart w:id="10" w:name="_Toc337148589"/>
      <w:r>
        <w:t>Objective</w:t>
      </w:r>
      <w:bookmarkEnd w:id="10"/>
    </w:p>
    <w:p w:rsidR="00B060EF" w:rsidRDefault="00D810B9">
      <w:r>
        <w:t xml:space="preserve">In this lab we’ll </w:t>
      </w:r>
      <w:r w:rsidR="00481BB8">
        <w:t xml:space="preserve">use the </w:t>
      </w:r>
      <w:r w:rsidR="00A9640A">
        <w:t xml:space="preserve">hibernation module to place the device in a low power state. Then we’ll wake </w:t>
      </w:r>
      <w:r w:rsidR="00A9640A" w:rsidRPr="006D541A">
        <w:t>up from both the wake-up pin and the Real-Time Clock (RTC). We’ll</w:t>
      </w:r>
      <w:r w:rsidR="00A9640A">
        <w:t xml:space="preserve"> also measure the current draw</w:t>
      </w:r>
      <w:r w:rsidR="00B060EF">
        <w:t xml:space="preserve"> to see the effects of the different power modes.</w:t>
      </w:r>
    </w:p>
    <w:p w:rsidR="00677A01" w:rsidRDefault="00B060EF">
      <w:r>
        <w:t xml:space="preserve"> </w:t>
      </w:r>
    </w:p>
    <w:bookmarkStart w:id="11" w:name="_Toc471016612"/>
    <w:p w:rsidR="00ED07BF" w:rsidRDefault="000D73F4" w:rsidP="00ED07BF">
      <w:pPr>
        <w:pStyle w:val="Picture"/>
      </w:pPr>
      <w:r>
        <w:object w:dxaOrig="7204" w:dyaOrig="5392">
          <v:shape id="_x0000_i1030" type="#_x0000_t75" style="width:5in;height:270pt" o:ole="" o:bordertopcolor="this" o:borderleftcolor="this" o:borderbottomcolor="this" o:borderrightcolor="this">
            <v:imagedata r:id="rId18" o:title=""/>
            <w10:bordertop type="single" width="4"/>
            <w10:borderleft type="single" width="4"/>
            <w10:borderbottom type="single" width="4"/>
            <w10:borderright type="single" width="4"/>
          </v:shape>
          <o:OLEObject Type="Link" ProgID="PowerPoint.Slide.8" ShapeID="_x0000_i1030" DrawAspect="Content" r:id="rId19" UpdateMode="OnCall">
            <o:LinkType>EnhancedMetaFile</o:LinkType>
            <o:LockedField>false</o:LockedField>
          </o:OLEObject>
        </w:object>
      </w:r>
    </w:p>
    <w:p w:rsidR="00A9640A" w:rsidRPr="00ED07BF" w:rsidRDefault="00A9640A" w:rsidP="00ED07BF"/>
    <w:p w:rsidR="00481BB8" w:rsidRPr="00A9640A" w:rsidRDefault="00481BB8" w:rsidP="00A9640A"/>
    <w:p w:rsidR="00C25EBA" w:rsidRPr="00481BB8" w:rsidRDefault="00C25EBA" w:rsidP="00481BB8"/>
    <w:p w:rsidR="00677A01" w:rsidRPr="00C25EBA" w:rsidRDefault="00677A01" w:rsidP="00C25EBA"/>
    <w:p w:rsidR="00DA5C31" w:rsidRPr="00677A01" w:rsidRDefault="00DA5C31" w:rsidP="00677A01"/>
    <w:p w:rsidR="00D810B9" w:rsidRPr="00DA5C31" w:rsidRDefault="00D810B9" w:rsidP="00DA5C31"/>
    <w:p w:rsidR="00FC6A11" w:rsidRPr="00FC6A11" w:rsidRDefault="00FC6A11" w:rsidP="00FC6A11">
      <w:pPr>
        <w:pStyle w:val="Heading3"/>
      </w:pPr>
      <w:r>
        <w:br w:type="page"/>
      </w:r>
      <w:bookmarkStart w:id="12" w:name="_Toc337148590"/>
      <w:r>
        <w:lastRenderedPageBreak/>
        <w:t>Procedure</w:t>
      </w:r>
      <w:bookmarkEnd w:id="12"/>
    </w:p>
    <w:bookmarkEnd w:id="7"/>
    <w:bookmarkEnd w:id="8"/>
    <w:bookmarkEnd w:id="11"/>
    <w:p w:rsidR="00651731" w:rsidRDefault="006D541A" w:rsidP="00BC17B1">
      <w:pPr>
        <w:pStyle w:val="Heading4"/>
        <w:rPr>
          <w:snapToGrid w:val="0"/>
        </w:rPr>
      </w:pPr>
      <w:r>
        <w:rPr>
          <w:snapToGrid w:val="0"/>
        </w:rPr>
        <w:t>Import Lab6</w:t>
      </w:r>
    </w:p>
    <w:p w:rsidR="006D541A" w:rsidRDefault="005100B7" w:rsidP="006D541A">
      <w:pPr>
        <w:pStyle w:val="Number"/>
        <w:numPr>
          <w:ilvl w:val="0"/>
          <w:numId w:val="16"/>
        </w:numPr>
      </w:pPr>
      <w:r>
        <w:t>We have already created the Lab6</w:t>
      </w:r>
      <w:r w:rsidR="006D541A">
        <w:t xml:space="preserve"> project for you with an empty </w:t>
      </w:r>
      <w:r w:rsidR="006D541A" w:rsidRPr="00F63D71">
        <w:rPr>
          <w:rFonts w:ascii="Courier New" w:hAnsi="Courier New" w:cs="Courier New"/>
        </w:rPr>
        <w:t>main.c</w:t>
      </w:r>
      <w:r w:rsidR="006D541A">
        <w:t xml:space="preserve">, a startup file and all necessary project and build options set. Maximize Code Composer and click Project </w:t>
      </w:r>
      <w:r w:rsidR="006D541A">
        <w:sym w:font="Wingdings" w:char="F0E0"/>
      </w:r>
      <w:r w:rsidR="006D541A">
        <w:t xml:space="preserve"> Import Existing CCS Eclipse Project. Make the settings show</w:t>
      </w:r>
      <w:r w:rsidR="00494F3E">
        <w:t>n</w:t>
      </w:r>
      <w:r w:rsidR="006D541A">
        <w:t xml:space="preserve"> below and click Finish.</w:t>
      </w:r>
      <w:r w:rsidR="00153E76" w:rsidRPr="00153E76">
        <w:t xml:space="preserve"> </w:t>
      </w:r>
      <w:r w:rsidR="00153E76" w:rsidRPr="00401B24">
        <w:rPr>
          <w:b/>
        </w:rPr>
        <w:t>Make sure that the “Copy projects into workspace” checkbox is</w:t>
      </w:r>
      <w:r w:rsidR="00153E76">
        <w:t xml:space="preserve"> </w:t>
      </w:r>
      <w:r w:rsidR="00153E76">
        <w:rPr>
          <w:b/>
        </w:rPr>
        <w:t>unchecked</w:t>
      </w:r>
      <w:r w:rsidR="00153E76">
        <w:t>.</w:t>
      </w:r>
    </w:p>
    <w:p w:rsidR="00651731" w:rsidRDefault="005100B7" w:rsidP="00651731">
      <w:pPr>
        <w:pStyle w:val="Number"/>
        <w:ind w:left="720" w:firstLine="0"/>
        <w:jc w:val="center"/>
      </w:pPr>
      <w:r>
        <w:rPr>
          <w:noProof/>
        </w:rPr>
        <w:drawing>
          <wp:inline distT="0" distB="0" distL="0" distR="0">
            <wp:extent cx="4557207" cy="4186989"/>
            <wp:effectExtent l="19050" t="0" r="0" b="0"/>
            <wp:docPr id="2" name="Picture 1" descr="8-15-2012 9-28-2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5-2012 9-28-23 PM.png"/>
                    <pic:cNvPicPr/>
                  </pic:nvPicPr>
                  <pic:blipFill>
                    <a:blip r:embed="rId20" cstate="print"/>
                    <a:stretch>
                      <a:fillRect/>
                    </a:stretch>
                  </pic:blipFill>
                  <pic:spPr>
                    <a:xfrm>
                      <a:off x="0" y="0"/>
                      <a:ext cx="4557143" cy="4186930"/>
                    </a:xfrm>
                    <a:prstGeom prst="rect">
                      <a:avLst/>
                    </a:prstGeom>
                  </pic:spPr>
                </pic:pic>
              </a:graphicData>
            </a:graphic>
          </wp:inline>
        </w:drawing>
      </w:r>
      <w:r w:rsidR="00651731">
        <w:br/>
      </w:r>
    </w:p>
    <w:p w:rsidR="00EC0889" w:rsidRDefault="00CF0B20" w:rsidP="00BC17B1">
      <w:pPr>
        <w:pStyle w:val="Heading4"/>
      </w:pPr>
      <w:r>
        <w:t>Limitations</w:t>
      </w:r>
    </w:p>
    <w:p w:rsidR="005C64BB" w:rsidRDefault="00CF0B20" w:rsidP="005C64BB">
      <w:pPr>
        <w:pStyle w:val="Number"/>
        <w:numPr>
          <w:ilvl w:val="0"/>
          <w:numId w:val="16"/>
        </w:numPr>
      </w:pPr>
      <w:r>
        <w:t xml:space="preserve">In order to keep the cost </w:t>
      </w:r>
      <w:r w:rsidR="005C64BB">
        <w:t>of the LaunchPad board ultra-low</w:t>
      </w:r>
      <w:r>
        <w:t xml:space="preserve">, the battery holder </w:t>
      </w:r>
      <w:r w:rsidR="00B060EF">
        <w:t>was</w:t>
      </w:r>
      <w:r>
        <w:t xml:space="preserve"> omitted.</w:t>
      </w:r>
      <w:r w:rsidR="00ED07BF">
        <w:t xml:space="preserve"> We will be evaluating the following power modes</w:t>
      </w:r>
      <w:r w:rsidR="00DE6E6D">
        <w:t xml:space="preserve"> and wake events</w:t>
      </w:r>
      <w:r w:rsidR="00ED07BF">
        <w:t>:</w:t>
      </w:r>
    </w:p>
    <w:p w:rsidR="005C64BB" w:rsidRDefault="005C64BB" w:rsidP="005C64BB">
      <w:pPr>
        <w:pStyle w:val="Number"/>
        <w:numPr>
          <w:ilvl w:val="0"/>
          <w:numId w:val="26"/>
        </w:numPr>
      </w:pPr>
      <w:r>
        <w:t>Run</w:t>
      </w:r>
    </w:p>
    <w:p w:rsidR="00651731" w:rsidRDefault="00ED07BF" w:rsidP="002E0E95">
      <w:pPr>
        <w:pStyle w:val="Number"/>
        <w:numPr>
          <w:ilvl w:val="0"/>
          <w:numId w:val="26"/>
        </w:numPr>
        <w:suppressAutoHyphens w:val="0"/>
        <w:spacing w:before="0" w:after="0"/>
      </w:pPr>
      <w:r>
        <w:t>Hibernate (VDD3ON)</w:t>
      </w:r>
    </w:p>
    <w:p w:rsidR="00DE6E6D" w:rsidRDefault="00DE6E6D" w:rsidP="002E0E95">
      <w:pPr>
        <w:pStyle w:val="Number"/>
        <w:numPr>
          <w:ilvl w:val="0"/>
          <w:numId w:val="26"/>
        </w:numPr>
        <w:suppressAutoHyphens w:val="0"/>
        <w:spacing w:before="0" w:after="0"/>
      </w:pPr>
      <w:r>
        <w:t>Wake from  pin</w:t>
      </w:r>
      <w:r w:rsidR="0032427C">
        <w:t xml:space="preserve"> (no RTC)</w:t>
      </w:r>
    </w:p>
    <w:p w:rsidR="00DE6E6D" w:rsidRDefault="00DE6E6D" w:rsidP="002E0E95">
      <w:pPr>
        <w:pStyle w:val="Number"/>
        <w:numPr>
          <w:ilvl w:val="0"/>
          <w:numId w:val="26"/>
        </w:numPr>
        <w:suppressAutoHyphens w:val="0"/>
        <w:spacing w:before="0" w:after="0"/>
      </w:pPr>
      <w:r>
        <w:t>Wake</w:t>
      </w:r>
      <w:r w:rsidR="001E7BC0">
        <w:t xml:space="preserve"> from RTC</w:t>
      </w:r>
    </w:p>
    <w:p w:rsidR="008177F2" w:rsidRDefault="008177F2">
      <w:pPr>
        <w:suppressAutoHyphens w:val="0"/>
        <w:spacing w:before="0" w:after="0"/>
        <w:rPr>
          <w:rFonts w:ascii="Arial" w:eastAsiaTheme="majorEastAsia" w:hAnsi="Arial" w:cstheme="majorBidi"/>
          <w:b/>
          <w:i/>
          <w:noProof/>
          <w:sz w:val="28"/>
        </w:rPr>
      </w:pPr>
      <w:r>
        <w:br w:type="page"/>
      </w:r>
    </w:p>
    <w:p w:rsidR="00DA5C31" w:rsidRDefault="00DA5C31" w:rsidP="00DA5C31">
      <w:pPr>
        <w:pStyle w:val="Heading4"/>
      </w:pPr>
      <w:r>
        <w:t>Header Files</w:t>
      </w:r>
    </w:p>
    <w:p w:rsidR="00DA5C31" w:rsidRDefault="005C64BB" w:rsidP="00185110">
      <w:pPr>
        <w:numPr>
          <w:ilvl w:val="0"/>
          <w:numId w:val="16"/>
        </w:numPr>
      </w:pPr>
      <w:r>
        <w:t>Open main.c for editing and delete the current contents</w:t>
      </w:r>
      <w:r w:rsidR="00FC0D9D">
        <w:t xml:space="preserve">. </w:t>
      </w:r>
      <w:r w:rsidR="00DA5C31">
        <w:t xml:space="preserve">Type </w:t>
      </w:r>
      <w:r w:rsidR="00FC0D9D">
        <w:t>(or copy</w:t>
      </w:r>
      <w:r w:rsidR="008C709B">
        <w:t xml:space="preserve">/paste) </w:t>
      </w:r>
      <w:r w:rsidR="00DA5C31">
        <w:t>the following lines in</w:t>
      </w:r>
      <w:r w:rsidR="008C709B">
        <w:t>to</w:t>
      </w:r>
      <w:r w:rsidR="00DA5C31">
        <w:t xml:space="preserve"> </w:t>
      </w:r>
      <w:r w:rsidR="00FC0D9D">
        <w:rPr>
          <w:rFonts w:ascii="Courier New" w:hAnsi="Courier New" w:cs="Courier New"/>
        </w:rPr>
        <w:t>main</w:t>
      </w:r>
      <w:r w:rsidR="00DA5C31" w:rsidRPr="006F345A">
        <w:rPr>
          <w:rFonts w:ascii="Courier New" w:hAnsi="Courier New" w:cs="Courier New"/>
        </w:rPr>
        <w:t>.</w:t>
      </w:r>
      <w:r w:rsidR="00DA5C31">
        <w:t>c to include the header files needed to access the StellarisWare APIs :</w:t>
      </w:r>
    </w:p>
    <w:p w:rsidR="00A12E37" w:rsidRDefault="00A12E37" w:rsidP="00A12E37">
      <w:pPr>
        <w:pStyle w:val="Heading4"/>
        <w:ind w:left="720"/>
        <w:rPr>
          <w:rFonts w:ascii="Courier New" w:eastAsia="Times New Roman" w:hAnsi="Courier New" w:cs="Courier New"/>
          <w:i w:val="0"/>
          <w:noProof w:val="0"/>
          <w:sz w:val="22"/>
        </w:rPr>
      </w:pPr>
      <w:r>
        <w:rPr>
          <w:rFonts w:ascii="Courier New" w:eastAsia="Times New Roman" w:hAnsi="Courier New" w:cs="Courier New"/>
          <w:i w:val="0"/>
          <w:noProof w:val="0"/>
          <w:sz w:val="22"/>
        </w:rPr>
        <w:t>#include "utils/ustdlib.h"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"inc/hw_types.h"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"inc/hw_memmap.h"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"driverlib/sysctl.h"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"driverlib/pin_map.h"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"driverlib/debug.h"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"driverlib/hibernate.h"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"driverlib/gpio.h"</w:t>
      </w:r>
      <w:r>
        <w:rPr>
          <w:rFonts w:ascii="Courier New" w:eastAsia="Times New Roman" w:hAnsi="Courier New" w:cs="Courier New"/>
          <w:i w:val="0"/>
          <w:noProof w:val="0"/>
          <w:sz w:val="22"/>
        </w:rPr>
        <w:br/>
      </w:r>
      <w:r w:rsidRPr="00A12E37">
        <w:rPr>
          <w:rFonts w:ascii="Courier New" w:eastAsia="Times New Roman" w:hAnsi="Courier New" w:cs="Courier New"/>
          <w:i w:val="0"/>
          <w:noProof w:val="0"/>
          <w:sz w:val="22"/>
        </w:rPr>
        <w:t>#include "driverlib/systick.h"</w:t>
      </w:r>
    </w:p>
    <w:p w:rsidR="007E2179" w:rsidRPr="00A12E37" w:rsidRDefault="007E2179" w:rsidP="00A12E37">
      <w:pPr>
        <w:pStyle w:val="Heading4"/>
        <w:rPr>
          <w:rFonts w:ascii="Courier New" w:eastAsia="Times New Roman" w:hAnsi="Courier New" w:cs="Courier New"/>
          <w:i w:val="0"/>
          <w:noProof w:val="0"/>
          <w:sz w:val="22"/>
        </w:rPr>
      </w:pPr>
      <w:r>
        <w:t>Error Function</w:t>
      </w:r>
    </w:p>
    <w:p w:rsidR="00DA5C31" w:rsidRDefault="00752AE6" w:rsidP="00B63866">
      <w:pPr>
        <w:pStyle w:val="ListParagraph"/>
        <w:numPr>
          <w:ilvl w:val="0"/>
          <w:numId w:val="16"/>
        </w:numPr>
        <w:spacing w:before="100" w:beforeAutospacing="1"/>
      </w:pPr>
      <w:r>
        <w:t>Performing e</w:t>
      </w:r>
      <w:r w:rsidR="007E2179">
        <w:t>rror checking on function calls i</w:t>
      </w:r>
      <w:r>
        <w:t xml:space="preserve">s </w:t>
      </w:r>
      <w:r w:rsidR="00B63866">
        <w:t xml:space="preserve">good programming practice. Skip a line after the </w:t>
      </w:r>
      <w:r>
        <w:t>previous</w:t>
      </w:r>
      <w:r w:rsidR="00B63866">
        <w:t xml:space="preserve"> includes</w:t>
      </w:r>
      <w:r w:rsidR="00344111">
        <w:t>,</w:t>
      </w:r>
      <w:r w:rsidR="001E7BC0">
        <w:t xml:space="preserve"> and add the</w:t>
      </w:r>
      <w:r w:rsidR="00344111">
        <w:t xml:space="preserve"> following code. </w:t>
      </w:r>
      <w:r w:rsidR="00792D38">
        <w:t>DEBUG has already been added to the project’s pre-defined symbols.</w:t>
      </w:r>
      <w:r w:rsidR="00B63866">
        <w:br/>
      </w:r>
    </w:p>
    <w:p w:rsidR="007E2179" w:rsidRPr="00CC1E90" w:rsidRDefault="007E2179" w:rsidP="007E2179">
      <w:pPr>
        <w:suppressAutoHyphens w:val="0"/>
        <w:autoSpaceDE w:val="0"/>
        <w:autoSpaceDN w:val="0"/>
        <w:adjustRightInd w:val="0"/>
        <w:spacing w:before="0" w:after="0"/>
        <w:ind w:left="720"/>
        <w:rPr>
          <w:rFonts w:ascii="Courier New" w:hAnsi="Courier New" w:cs="Courier New"/>
          <w:b/>
          <w:szCs w:val="22"/>
        </w:rPr>
      </w:pPr>
      <w:r w:rsidRPr="00CC1E90">
        <w:rPr>
          <w:rFonts w:ascii="Courier New" w:hAnsi="Courier New" w:cs="Courier New"/>
          <w:b/>
          <w:bCs/>
          <w:color w:val="7F0055"/>
          <w:szCs w:val="22"/>
          <w:highlight w:val="white"/>
        </w:rPr>
        <w:t>#ifdef</w:t>
      </w:r>
      <w:r w:rsidRPr="00CC1E90">
        <w:rPr>
          <w:rFonts w:ascii="Courier New" w:hAnsi="Courier New" w:cs="Courier New"/>
          <w:b/>
          <w:color w:val="000000"/>
          <w:szCs w:val="22"/>
          <w:highlight w:val="white"/>
        </w:rPr>
        <w:t xml:space="preserve"> DEBUG</w:t>
      </w:r>
    </w:p>
    <w:p w:rsidR="007E2179" w:rsidRPr="00CC1E90" w:rsidRDefault="007E2179" w:rsidP="00494F3E">
      <w:pPr>
        <w:suppressAutoHyphens w:val="0"/>
        <w:autoSpaceDE w:val="0"/>
        <w:autoSpaceDN w:val="0"/>
        <w:adjustRightInd w:val="0"/>
        <w:spacing w:before="0" w:after="0"/>
        <w:ind w:left="720"/>
        <w:rPr>
          <w:rFonts w:ascii="Courier New" w:hAnsi="Courier New" w:cs="Courier New"/>
          <w:b/>
          <w:szCs w:val="22"/>
        </w:rPr>
      </w:pPr>
      <w:r w:rsidRPr="00CC1E90">
        <w:rPr>
          <w:rFonts w:ascii="Courier New" w:hAnsi="Courier New" w:cs="Courier New"/>
          <w:b/>
          <w:bCs/>
          <w:color w:val="7F0055"/>
          <w:szCs w:val="22"/>
          <w:highlight w:val="white"/>
        </w:rPr>
        <w:t>void</w:t>
      </w:r>
      <w:r w:rsidRPr="00CC1E90">
        <w:rPr>
          <w:rFonts w:ascii="Courier New" w:hAnsi="Courier New" w:cs="Courier New"/>
          <w:b/>
          <w:color w:val="000000"/>
          <w:szCs w:val="22"/>
          <w:highlight w:val="white"/>
        </w:rPr>
        <w:t>__error__(</w:t>
      </w:r>
      <w:r w:rsidRPr="00CC1E90">
        <w:rPr>
          <w:rFonts w:ascii="Courier New" w:hAnsi="Courier New" w:cs="Courier New"/>
          <w:b/>
          <w:bCs/>
          <w:color w:val="7F0055"/>
          <w:szCs w:val="22"/>
          <w:highlight w:val="white"/>
        </w:rPr>
        <w:t>char</w:t>
      </w:r>
      <w:r w:rsidRPr="00CC1E90">
        <w:rPr>
          <w:rFonts w:ascii="Courier New" w:hAnsi="Courier New" w:cs="Courier New"/>
          <w:b/>
          <w:color w:val="000000"/>
          <w:szCs w:val="22"/>
          <w:highlight w:val="white"/>
        </w:rPr>
        <w:t xml:space="preserve"> *pcFilename, </w:t>
      </w:r>
      <w:r w:rsidRPr="00CC1E90">
        <w:rPr>
          <w:rFonts w:ascii="Courier New" w:hAnsi="Courier New" w:cs="Courier New"/>
          <w:b/>
          <w:bCs/>
          <w:color w:val="7F0055"/>
          <w:szCs w:val="22"/>
          <w:highlight w:val="white"/>
        </w:rPr>
        <w:t>unsigned</w:t>
      </w:r>
      <w:r w:rsidRPr="00CC1E90">
        <w:rPr>
          <w:rFonts w:ascii="Courier New" w:hAnsi="Courier New" w:cs="Courier New"/>
          <w:b/>
          <w:color w:val="000000"/>
          <w:szCs w:val="22"/>
          <w:highlight w:val="white"/>
        </w:rPr>
        <w:t xml:space="preserve"> </w:t>
      </w:r>
      <w:r w:rsidRPr="00CC1E90">
        <w:rPr>
          <w:rFonts w:ascii="Courier New" w:hAnsi="Courier New" w:cs="Courier New"/>
          <w:b/>
          <w:bCs/>
          <w:color w:val="7F0055"/>
          <w:szCs w:val="22"/>
          <w:highlight w:val="white"/>
        </w:rPr>
        <w:t>long</w:t>
      </w:r>
      <w:r w:rsidRPr="00CC1E90">
        <w:rPr>
          <w:rFonts w:ascii="Courier New" w:hAnsi="Courier New" w:cs="Courier New"/>
          <w:b/>
          <w:color w:val="000000"/>
          <w:szCs w:val="22"/>
          <w:highlight w:val="white"/>
        </w:rPr>
        <w:t xml:space="preserve"> ulLine)</w:t>
      </w:r>
    </w:p>
    <w:p w:rsidR="007E2179" w:rsidRPr="00CC1E90" w:rsidRDefault="007E2179" w:rsidP="007E2179">
      <w:pPr>
        <w:suppressAutoHyphens w:val="0"/>
        <w:autoSpaceDE w:val="0"/>
        <w:autoSpaceDN w:val="0"/>
        <w:adjustRightInd w:val="0"/>
        <w:spacing w:before="0" w:after="0"/>
        <w:ind w:left="720"/>
        <w:rPr>
          <w:rFonts w:ascii="Courier New" w:hAnsi="Courier New" w:cs="Courier New"/>
          <w:b/>
          <w:szCs w:val="22"/>
        </w:rPr>
      </w:pPr>
      <w:r w:rsidRPr="00CC1E90">
        <w:rPr>
          <w:rFonts w:ascii="Courier New" w:hAnsi="Courier New" w:cs="Courier New"/>
          <w:b/>
          <w:color w:val="000000"/>
          <w:szCs w:val="22"/>
          <w:highlight w:val="white"/>
        </w:rPr>
        <w:t>{</w:t>
      </w:r>
    </w:p>
    <w:p w:rsidR="007E2179" w:rsidRPr="00CC1E90" w:rsidRDefault="007E2179" w:rsidP="007E2179">
      <w:pPr>
        <w:suppressAutoHyphens w:val="0"/>
        <w:autoSpaceDE w:val="0"/>
        <w:autoSpaceDN w:val="0"/>
        <w:adjustRightInd w:val="0"/>
        <w:spacing w:before="0" w:after="0"/>
        <w:ind w:left="720"/>
        <w:rPr>
          <w:rFonts w:ascii="Courier New" w:hAnsi="Courier New" w:cs="Courier New"/>
          <w:b/>
          <w:color w:val="000000"/>
          <w:szCs w:val="22"/>
        </w:rPr>
      </w:pPr>
      <w:r w:rsidRPr="00CC1E90">
        <w:rPr>
          <w:rFonts w:ascii="Courier New" w:hAnsi="Courier New" w:cs="Courier New"/>
          <w:b/>
          <w:color w:val="000000"/>
          <w:szCs w:val="22"/>
          <w:highlight w:val="white"/>
        </w:rPr>
        <w:t>}</w:t>
      </w:r>
    </w:p>
    <w:p w:rsidR="00752AE6" w:rsidRPr="00CC1E90" w:rsidRDefault="00752AE6" w:rsidP="007E2179">
      <w:pPr>
        <w:suppressAutoHyphens w:val="0"/>
        <w:autoSpaceDE w:val="0"/>
        <w:autoSpaceDN w:val="0"/>
        <w:adjustRightInd w:val="0"/>
        <w:spacing w:before="0" w:after="0"/>
        <w:ind w:left="720"/>
        <w:rPr>
          <w:rFonts w:ascii="Courier New" w:hAnsi="Courier New" w:cs="Courier New"/>
          <w:b/>
          <w:color w:val="000000"/>
          <w:szCs w:val="22"/>
        </w:rPr>
      </w:pPr>
      <w:r w:rsidRPr="00CC1E90">
        <w:rPr>
          <w:rFonts w:ascii="Courier New" w:hAnsi="Courier New" w:cs="Courier New"/>
          <w:b/>
          <w:color w:val="000000"/>
          <w:szCs w:val="22"/>
        </w:rPr>
        <w:t>#endif</w:t>
      </w:r>
    </w:p>
    <w:p w:rsidR="00B63866" w:rsidRDefault="00B63866" w:rsidP="00B63866">
      <w:pPr>
        <w:pStyle w:val="Heading4"/>
      </w:pPr>
      <w:r>
        <w:t>Main Function</w:t>
      </w:r>
    </w:p>
    <w:p w:rsidR="00B63866" w:rsidRDefault="003B652B" w:rsidP="00B63866">
      <w:pPr>
        <w:pStyle w:val="ListParagraph"/>
        <w:numPr>
          <w:ilvl w:val="0"/>
          <w:numId w:val="16"/>
        </w:numPr>
        <w:spacing w:before="100" w:beforeAutospacing="1"/>
      </w:pPr>
      <w:r>
        <w:t>Skip a line and a</w:t>
      </w:r>
      <w:r w:rsidR="00752AE6">
        <w:t>dd this</w:t>
      </w:r>
      <w:r w:rsidR="00B63866">
        <w:t xml:space="preserve"> </w:t>
      </w:r>
      <w:r w:rsidR="00B63866" w:rsidRPr="00752AE6">
        <w:rPr>
          <w:rFonts w:ascii="Courier New" w:hAnsi="Courier New" w:cs="Courier New"/>
        </w:rPr>
        <w:t>main()</w:t>
      </w:r>
      <w:r w:rsidR="00B63866">
        <w:t xml:space="preserve"> template </w:t>
      </w:r>
      <w:r w:rsidR="00A12E37">
        <w:t>after the error function</w:t>
      </w:r>
      <w:r w:rsidR="00B63866">
        <w:t>:</w:t>
      </w:r>
      <w:r w:rsidR="00B63866">
        <w:br/>
      </w:r>
    </w:p>
    <w:p w:rsidR="00B63866" w:rsidRPr="00CC1E90" w:rsidRDefault="00B63866" w:rsidP="00B63866">
      <w:pPr>
        <w:suppressAutoHyphens w:val="0"/>
        <w:autoSpaceDE w:val="0"/>
        <w:autoSpaceDN w:val="0"/>
        <w:adjustRightInd w:val="0"/>
        <w:spacing w:before="0" w:after="0"/>
        <w:ind w:left="720"/>
        <w:rPr>
          <w:rFonts w:ascii="Courier New" w:hAnsi="Courier New" w:cs="Courier New"/>
          <w:b/>
          <w:bCs/>
          <w:color w:val="7F0055"/>
          <w:szCs w:val="22"/>
        </w:rPr>
      </w:pPr>
      <w:r w:rsidRPr="00CC1E90">
        <w:rPr>
          <w:rFonts w:ascii="Courier New" w:hAnsi="Courier New" w:cs="Courier New"/>
          <w:b/>
          <w:bCs/>
          <w:color w:val="7F0055"/>
          <w:szCs w:val="22"/>
        </w:rPr>
        <w:t>int main(void)</w:t>
      </w:r>
    </w:p>
    <w:p w:rsidR="00B63866" w:rsidRPr="00CC1E90" w:rsidRDefault="00B63866" w:rsidP="00B63866">
      <w:pPr>
        <w:suppressAutoHyphens w:val="0"/>
        <w:autoSpaceDE w:val="0"/>
        <w:autoSpaceDN w:val="0"/>
        <w:adjustRightInd w:val="0"/>
        <w:spacing w:before="0" w:after="0"/>
        <w:ind w:left="720"/>
        <w:rPr>
          <w:rFonts w:ascii="Courier New" w:hAnsi="Courier New" w:cs="Courier New"/>
          <w:b/>
          <w:bCs/>
          <w:color w:val="7F0055"/>
          <w:szCs w:val="22"/>
        </w:rPr>
      </w:pPr>
      <w:r w:rsidRPr="00CC1E90">
        <w:rPr>
          <w:rFonts w:ascii="Courier New" w:hAnsi="Courier New" w:cs="Courier New"/>
          <w:b/>
          <w:bCs/>
          <w:color w:val="7F0055"/>
          <w:szCs w:val="22"/>
        </w:rPr>
        <w:t>{</w:t>
      </w:r>
    </w:p>
    <w:p w:rsidR="00B63866" w:rsidRPr="00CC1E90" w:rsidRDefault="00B63866" w:rsidP="00B63866">
      <w:pPr>
        <w:suppressAutoHyphens w:val="0"/>
        <w:autoSpaceDE w:val="0"/>
        <w:autoSpaceDN w:val="0"/>
        <w:adjustRightInd w:val="0"/>
        <w:spacing w:before="0" w:after="0"/>
        <w:ind w:left="720"/>
        <w:rPr>
          <w:rFonts w:ascii="Courier New" w:hAnsi="Courier New" w:cs="Courier New"/>
          <w:b/>
          <w:bCs/>
          <w:color w:val="7F0055"/>
          <w:szCs w:val="22"/>
        </w:rPr>
      </w:pPr>
      <w:r w:rsidRPr="00CC1E90">
        <w:rPr>
          <w:rFonts w:ascii="Courier New" w:hAnsi="Courier New" w:cs="Courier New"/>
          <w:b/>
          <w:bCs/>
          <w:color w:val="7F0055"/>
          <w:szCs w:val="22"/>
        </w:rPr>
        <w:tab/>
      </w:r>
    </w:p>
    <w:p w:rsidR="00B63866" w:rsidRPr="00CC1E90" w:rsidRDefault="00B63866" w:rsidP="00B63866">
      <w:pPr>
        <w:suppressAutoHyphens w:val="0"/>
        <w:autoSpaceDE w:val="0"/>
        <w:autoSpaceDN w:val="0"/>
        <w:adjustRightInd w:val="0"/>
        <w:spacing w:before="0" w:after="0"/>
        <w:ind w:left="720"/>
        <w:rPr>
          <w:rFonts w:ascii="Courier New" w:hAnsi="Courier New" w:cs="Courier New"/>
          <w:b/>
          <w:szCs w:val="22"/>
        </w:rPr>
      </w:pPr>
      <w:r w:rsidRPr="00CC1E90">
        <w:rPr>
          <w:rFonts w:ascii="Courier New" w:hAnsi="Courier New" w:cs="Courier New"/>
          <w:b/>
          <w:color w:val="000000"/>
          <w:szCs w:val="22"/>
          <w:highlight w:val="white"/>
        </w:rPr>
        <w:t>}</w:t>
      </w:r>
    </w:p>
    <w:p w:rsidR="00DA5C31" w:rsidRDefault="00DA5C31" w:rsidP="00B63866">
      <w:pPr>
        <w:pStyle w:val="Heading4"/>
      </w:pPr>
      <w:r>
        <w:t>Clock Setup</w:t>
      </w:r>
    </w:p>
    <w:p w:rsidR="00DA5C31" w:rsidRDefault="00792D38" w:rsidP="00CC1E90">
      <w:pPr>
        <w:numPr>
          <w:ilvl w:val="0"/>
          <w:numId w:val="16"/>
        </w:numPr>
      </w:pPr>
      <w:r>
        <w:t>Configure the system clock to 4</w:t>
      </w:r>
      <w:r w:rsidR="006D6ABE">
        <w:t xml:space="preserve">0MHz </w:t>
      </w:r>
      <w:r>
        <w:t xml:space="preserve">again. </w:t>
      </w:r>
      <w:r w:rsidR="00A12E37">
        <w:t>Add this line as the first line</w:t>
      </w:r>
      <w:r w:rsidR="00CC1E90">
        <w:t xml:space="preserve"> of code </w:t>
      </w:r>
      <w:r w:rsidR="00A12E37">
        <w:t xml:space="preserve">in </w:t>
      </w:r>
      <w:r w:rsidR="00A12E37" w:rsidRPr="006D6ABE">
        <w:rPr>
          <w:rFonts w:ascii="Courier New" w:hAnsi="Courier New" w:cs="Courier New"/>
        </w:rPr>
        <w:t>main()</w:t>
      </w:r>
      <w:r w:rsidR="00BC222D">
        <w:rPr>
          <w:rFonts w:ascii="Courier New" w:hAnsi="Courier New" w:cs="Courier New"/>
        </w:rPr>
        <w:t>:</w:t>
      </w:r>
      <w:r w:rsidR="00DA5C31">
        <w:br/>
      </w:r>
      <w:r w:rsidR="00536390">
        <w:br/>
      </w:r>
      <w:r w:rsidRPr="00CC1E90">
        <w:rPr>
          <w:rFonts w:ascii="Courier New" w:hAnsi="Courier New" w:cs="Courier New"/>
          <w:b/>
          <w:sz w:val="16"/>
          <w:szCs w:val="16"/>
        </w:rPr>
        <w:t>SysCtlClockSet(SYSCTL_SYSDIV_5</w:t>
      </w:r>
      <w:r w:rsidR="00536390" w:rsidRPr="00CC1E90">
        <w:rPr>
          <w:rFonts w:ascii="Courier New" w:hAnsi="Courier New" w:cs="Courier New"/>
          <w:b/>
          <w:sz w:val="16"/>
          <w:szCs w:val="16"/>
        </w:rPr>
        <w:t>|SYSCTL_USE_PLL|SYSCTL_XTAL_16MHZ|SYSCTL_OSC_MAIN);</w:t>
      </w:r>
    </w:p>
    <w:p w:rsidR="008177F2" w:rsidRDefault="008177F2">
      <w:pPr>
        <w:suppressAutoHyphens w:val="0"/>
        <w:spacing w:before="0" w:after="0"/>
        <w:rPr>
          <w:rFonts w:ascii="Arial" w:eastAsiaTheme="majorEastAsia" w:hAnsi="Arial" w:cstheme="majorBidi"/>
          <w:b/>
          <w:i/>
          <w:noProof/>
          <w:sz w:val="28"/>
        </w:rPr>
      </w:pPr>
      <w:r>
        <w:br w:type="page"/>
      </w:r>
    </w:p>
    <w:p w:rsidR="00DA5C31" w:rsidRDefault="00DA5C31" w:rsidP="00DA5C31">
      <w:pPr>
        <w:pStyle w:val="Heading4"/>
      </w:pPr>
      <w:r>
        <w:t>GPIO Configuration</w:t>
      </w:r>
    </w:p>
    <w:p w:rsidR="00A12E37" w:rsidRPr="00CC1E90" w:rsidRDefault="00B63866" w:rsidP="00CC1E90">
      <w:pPr>
        <w:pStyle w:val="ListParagraph"/>
        <w:numPr>
          <w:ilvl w:val="0"/>
          <w:numId w:val="16"/>
        </w:numPr>
        <w:spacing w:after="0"/>
        <w:rPr>
          <w:rFonts w:ascii="Courier New" w:hAnsi="Courier New" w:cs="Courier New"/>
          <w:b/>
          <w:sz w:val="18"/>
        </w:rPr>
      </w:pPr>
      <w:r>
        <w:t>We</w:t>
      </w:r>
      <w:r w:rsidR="00A12E37">
        <w:t xml:space="preserve">’re going the use the </w:t>
      </w:r>
      <w:r w:rsidR="00437B24">
        <w:t>green</w:t>
      </w:r>
      <w:r w:rsidR="00A12E37">
        <w:t xml:space="preserve"> LED </w:t>
      </w:r>
      <w:r w:rsidR="00BF55A4">
        <w:t>(2=red=pin1, 4=</w:t>
      </w:r>
      <w:r w:rsidR="00437B24">
        <w:t>blue</w:t>
      </w:r>
      <w:r w:rsidR="00BF55A4">
        <w:t>=pin2 and 8=</w:t>
      </w:r>
      <w:r w:rsidR="00437B24">
        <w:t>green</w:t>
      </w:r>
      <w:r w:rsidR="00BF55A4">
        <w:t xml:space="preserve">=pin3) </w:t>
      </w:r>
      <w:r w:rsidR="00A12E37">
        <w:t xml:space="preserve">as an indicator </w:t>
      </w:r>
      <w:r w:rsidR="00700F9F">
        <w:t xml:space="preserve">that the device is in </w:t>
      </w:r>
      <w:r w:rsidR="00347BB4">
        <w:t>hibernation</w:t>
      </w:r>
      <w:r w:rsidR="00A12E37">
        <w:t xml:space="preserve"> (off for </w:t>
      </w:r>
      <w:r w:rsidR="00700F9F">
        <w:t>hibernate</w:t>
      </w:r>
      <w:r w:rsidR="00A12E37">
        <w:t xml:space="preserve"> and on for wake)</w:t>
      </w:r>
      <w:r>
        <w:t>. Add a line for spacing and add these lines of code after the last</w:t>
      </w:r>
      <w:r w:rsidR="00EA56F8">
        <w:t>:</w:t>
      </w:r>
      <w:r>
        <w:br/>
      </w:r>
      <w:r w:rsidR="00A12E37" w:rsidRPr="00CC1E90">
        <w:rPr>
          <w:rFonts w:ascii="Courier New" w:hAnsi="Courier New" w:cs="Courier New"/>
          <w:bCs/>
          <w:color w:val="642880"/>
          <w:sz w:val="20"/>
        </w:rPr>
        <w:br/>
      </w:r>
      <w:r w:rsidR="00E14FB4" w:rsidRPr="00CC1E90">
        <w:rPr>
          <w:rFonts w:ascii="Courier New" w:hAnsi="Courier New" w:cs="Courier New"/>
          <w:sz w:val="18"/>
          <w:szCs w:val="18"/>
        </w:rPr>
        <w:t>SysCtlPeripheralEnable(SYSCTL_PERIPH_GPIOF);</w:t>
      </w:r>
      <w:r w:rsidR="00E14FB4" w:rsidRPr="00CC1E90">
        <w:rPr>
          <w:rFonts w:ascii="Courier New" w:hAnsi="Courier New" w:cs="Courier New"/>
          <w:sz w:val="18"/>
          <w:szCs w:val="18"/>
        </w:rPr>
        <w:br/>
        <w:t>GPIOPinTypeGPIOOutput(GPIO_PORTF_BASE, GPIO_PIN_1|GPIO_PIN_2|GPIO_PIN_3);</w:t>
      </w:r>
      <w:r w:rsidR="00A12E37" w:rsidRPr="00CC1E90">
        <w:rPr>
          <w:rFonts w:ascii="Courier New" w:hAnsi="Courier New" w:cs="Courier New"/>
          <w:bCs/>
          <w:sz w:val="18"/>
          <w:szCs w:val="18"/>
        </w:rPr>
        <w:br/>
        <w:t>GPIOPinWrite(G</w:t>
      </w:r>
      <w:r w:rsidR="00344111" w:rsidRPr="00CC1E90">
        <w:rPr>
          <w:rFonts w:ascii="Courier New" w:hAnsi="Courier New" w:cs="Courier New"/>
          <w:bCs/>
          <w:sz w:val="18"/>
          <w:szCs w:val="18"/>
        </w:rPr>
        <w:t>PIO_PORTF</w:t>
      </w:r>
      <w:r w:rsidR="00E14FB4" w:rsidRPr="00CC1E90">
        <w:rPr>
          <w:rFonts w:ascii="Courier New" w:hAnsi="Courier New" w:cs="Courier New"/>
          <w:bCs/>
          <w:sz w:val="18"/>
          <w:szCs w:val="18"/>
        </w:rPr>
        <w:t>_BASE,</w:t>
      </w:r>
      <w:r w:rsidR="00344111" w:rsidRPr="00CC1E90">
        <w:rPr>
          <w:rFonts w:ascii="Courier New" w:hAnsi="Courier New" w:cs="Courier New"/>
          <w:sz w:val="18"/>
          <w:szCs w:val="18"/>
        </w:rPr>
        <w:t>GPIO_PIN_1|GPIO_PIN_2|GPIO_PIN_3</w:t>
      </w:r>
      <w:r w:rsidR="00E14FB4" w:rsidRPr="00CC1E90">
        <w:rPr>
          <w:rFonts w:ascii="Courier New" w:hAnsi="Courier New" w:cs="Courier New"/>
          <w:bCs/>
          <w:sz w:val="18"/>
          <w:szCs w:val="18"/>
        </w:rPr>
        <w:t>, 0x08</w:t>
      </w:r>
      <w:r w:rsidR="00A12E37" w:rsidRPr="00CC1E90">
        <w:rPr>
          <w:rFonts w:ascii="Courier New" w:hAnsi="Courier New" w:cs="Courier New"/>
          <w:bCs/>
          <w:sz w:val="18"/>
          <w:szCs w:val="18"/>
        </w:rPr>
        <w:t>);</w:t>
      </w:r>
    </w:p>
    <w:p w:rsidR="008177F2" w:rsidRDefault="008177F2" w:rsidP="008177F2">
      <w:pPr>
        <w:suppressAutoHyphens w:val="0"/>
        <w:spacing w:before="0" w:after="0"/>
      </w:pPr>
    </w:p>
    <w:p w:rsidR="00DA5C31" w:rsidRPr="008177F2" w:rsidRDefault="003B652B" w:rsidP="008177F2">
      <w:pPr>
        <w:pStyle w:val="Heading4"/>
      </w:pPr>
      <w:r w:rsidRPr="008177F2">
        <w:t>Hibernate</w:t>
      </w:r>
      <w:r w:rsidR="00DA5C31" w:rsidRPr="008177F2">
        <w:t xml:space="preserve"> Configuration</w:t>
      </w:r>
    </w:p>
    <w:p w:rsidR="00CC1E90" w:rsidRDefault="00CC1E90" w:rsidP="00253AF1">
      <w:pPr>
        <w:suppressAutoHyphens w:val="0"/>
        <w:autoSpaceDE w:val="0"/>
        <w:autoSpaceDN w:val="0"/>
        <w:adjustRightInd w:val="0"/>
        <w:spacing w:before="0" w:after="0"/>
      </w:pPr>
    </w:p>
    <w:p w:rsidR="00253AF1" w:rsidRDefault="00BB1342" w:rsidP="00CC1E90">
      <w:pPr>
        <w:pStyle w:val="ListParagraph"/>
        <w:numPr>
          <w:ilvl w:val="0"/>
          <w:numId w:val="16"/>
        </w:numPr>
        <w:suppressAutoHyphens w:val="0"/>
        <w:autoSpaceDE w:val="0"/>
        <w:autoSpaceDN w:val="0"/>
        <w:adjustRightInd w:val="0"/>
        <w:spacing w:before="0" w:after="0"/>
      </w:pPr>
      <w:r>
        <w:t xml:space="preserve">We want to set the wake condition to the wake pin. Take a look at the board schematics and see how the WAKE pin is connected to </w:t>
      </w:r>
      <w:r w:rsidR="00D24D06">
        <w:t xml:space="preserve">user </w:t>
      </w:r>
      <w:r w:rsidR="00D86AF0">
        <w:t>pushbutton</w:t>
      </w:r>
      <w:r w:rsidR="00D24D06">
        <w:t xml:space="preserve"> 2</w:t>
      </w:r>
      <w:r w:rsidR="008177F2">
        <w:t xml:space="preserve"> (SW2)</w:t>
      </w:r>
      <w:r w:rsidR="00D24D06">
        <w:t xml:space="preserve"> on the LaunchPad board</w:t>
      </w:r>
      <w:r>
        <w:t xml:space="preserve">. </w:t>
      </w:r>
      <w:r>
        <w:br/>
      </w:r>
      <w:r>
        <w:br/>
      </w:r>
      <w:r w:rsidR="008735B7">
        <w:t xml:space="preserve">The </w:t>
      </w:r>
      <w:r w:rsidR="003B652B">
        <w:t>code bel</w:t>
      </w:r>
      <w:r w:rsidR="00BC222D">
        <w:t>ow has the following functions:</w:t>
      </w:r>
      <w:r w:rsidR="00643059">
        <w:br/>
      </w:r>
    </w:p>
    <w:p w:rsidR="00253AF1" w:rsidRPr="008177F2" w:rsidRDefault="003B652B" w:rsidP="00CC1E90">
      <w:pPr>
        <w:suppressAutoHyphens w:val="0"/>
        <w:autoSpaceDE w:val="0"/>
        <w:autoSpaceDN w:val="0"/>
        <w:adjustRightInd w:val="0"/>
        <w:spacing w:before="0" w:after="0"/>
        <w:ind w:firstLine="720"/>
        <w:rPr>
          <w:szCs w:val="22"/>
        </w:rPr>
      </w:pPr>
      <w:r w:rsidRPr="008177F2">
        <w:rPr>
          <w:szCs w:val="22"/>
        </w:rPr>
        <w:t>Line 1: enab</w:t>
      </w:r>
      <w:r w:rsidR="00253AF1" w:rsidRPr="008177F2">
        <w:rPr>
          <w:szCs w:val="22"/>
        </w:rPr>
        <w:t>le the hibernation module</w:t>
      </w:r>
    </w:p>
    <w:p w:rsidR="00253AF1" w:rsidRPr="008177F2" w:rsidRDefault="000A1803" w:rsidP="00CC1E90">
      <w:pPr>
        <w:suppressAutoHyphens w:val="0"/>
        <w:autoSpaceDE w:val="0"/>
        <w:autoSpaceDN w:val="0"/>
        <w:adjustRightInd w:val="0"/>
        <w:spacing w:before="0" w:after="0"/>
        <w:ind w:firstLine="720"/>
        <w:rPr>
          <w:szCs w:val="22"/>
        </w:rPr>
      </w:pPr>
      <w:r w:rsidRPr="008177F2">
        <w:rPr>
          <w:szCs w:val="22"/>
        </w:rPr>
        <w:t xml:space="preserve">Line 2: defines the clock supplied </w:t>
      </w:r>
      <w:r w:rsidR="00BF55A4" w:rsidRPr="008177F2">
        <w:rPr>
          <w:szCs w:val="22"/>
        </w:rPr>
        <w:t>to the hibernation module</w:t>
      </w:r>
    </w:p>
    <w:p w:rsidR="00253AF1" w:rsidRPr="008177F2" w:rsidRDefault="00BF55A4" w:rsidP="00CC1E90">
      <w:pPr>
        <w:suppressAutoHyphens w:val="0"/>
        <w:autoSpaceDE w:val="0"/>
        <w:autoSpaceDN w:val="0"/>
        <w:adjustRightInd w:val="0"/>
        <w:spacing w:before="0" w:after="0"/>
        <w:ind w:left="1440" w:hanging="720"/>
        <w:rPr>
          <w:color w:val="000000"/>
          <w:szCs w:val="22"/>
        </w:rPr>
      </w:pPr>
      <w:r w:rsidRPr="008177F2">
        <w:rPr>
          <w:szCs w:val="22"/>
        </w:rPr>
        <w:t xml:space="preserve">Line 3: </w:t>
      </w:r>
      <w:r w:rsidR="00253AF1" w:rsidRPr="008177F2">
        <w:rPr>
          <w:color w:val="000000"/>
          <w:szCs w:val="22"/>
        </w:rPr>
        <w:t xml:space="preserve">Calling this function enables the GPIO pin state to be maintained during hibernation and remain active even when waking from hibernation. </w:t>
      </w:r>
    </w:p>
    <w:p w:rsidR="00253AF1" w:rsidRPr="008177F2" w:rsidRDefault="00BF55A4" w:rsidP="00CC1E90">
      <w:pPr>
        <w:suppressAutoHyphens w:val="0"/>
        <w:autoSpaceDE w:val="0"/>
        <w:autoSpaceDN w:val="0"/>
        <w:adjustRightInd w:val="0"/>
        <w:spacing w:before="0" w:after="0"/>
        <w:ind w:firstLine="720"/>
        <w:rPr>
          <w:szCs w:val="22"/>
        </w:rPr>
      </w:pPr>
      <w:r w:rsidRPr="008177F2">
        <w:rPr>
          <w:szCs w:val="22"/>
        </w:rPr>
        <w:t>Line 4</w:t>
      </w:r>
      <w:r w:rsidR="003B652B" w:rsidRPr="008177F2">
        <w:rPr>
          <w:szCs w:val="22"/>
        </w:rPr>
        <w:t>: delay 4 seconds for</w:t>
      </w:r>
      <w:r w:rsidR="00253AF1" w:rsidRPr="008177F2">
        <w:rPr>
          <w:szCs w:val="22"/>
        </w:rPr>
        <w:t xml:space="preserve"> you to observe the </w:t>
      </w:r>
      <w:r w:rsidR="00874903" w:rsidRPr="008177F2">
        <w:rPr>
          <w:szCs w:val="22"/>
        </w:rPr>
        <w:t>LED</w:t>
      </w:r>
    </w:p>
    <w:p w:rsidR="00253AF1" w:rsidRPr="008177F2" w:rsidRDefault="00BF55A4" w:rsidP="00CC1E90">
      <w:pPr>
        <w:suppressAutoHyphens w:val="0"/>
        <w:autoSpaceDE w:val="0"/>
        <w:autoSpaceDN w:val="0"/>
        <w:adjustRightInd w:val="0"/>
        <w:spacing w:before="0" w:after="0"/>
        <w:ind w:firstLine="720"/>
        <w:rPr>
          <w:szCs w:val="22"/>
        </w:rPr>
      </w:pPr>
      <w:r w:rsidRPr="008177F2">
        <w:rPr>
          <w:szCs w:val="22"/>
        </w:rPr>
        <w:t>Line 5</w:t>
      </w:r>
      <w:r w:rsidR="003B652B" w:rsidRPr="008177F2">
        <w:rPr>
          <w:szCs w:val="22"/>
        </w:rPr>
        <w:t xml:space="preserve">: set the wake </w:t>
      </w:r>
      <w:r w:rsidR="00253AF1" w:rsidRPr="008177F2">
        <w:rPr>
          <w:szCs w:val="22"/>
        </w:rPr>
        <w:t>condition to the wake pin</w:t>
      </w:r>
    </w:p>
    <w:p w:rsidR="00DA5C31" w:rsidRPr="00253AF1" w:rsidRDefault="00BF55A4" w:rsidP="00CC1E90">
      <w:pPr>
        <w:suppressAutoHyphens w:val="0"/>
        <w:autoSpaceDE w:val="0"/>
        <w:autoSpaceDN w:val="0"/>
        <w:adjustRightInd w:val="0"/>
        <w:spacing w:before="0" w:after="0"/>
        <w:ind w:firstLine="720"/>
        <w:rPr>
          <w:rFonts w:ascii="NimbusSanL-Regu" w:hAnsi="NimbusSanL-Regu" w:cs="NimbusSanL-Regu"/>
          <w:color w:val="000000"/>
          <w:sz w:val="20"/>
        </w:rPr>
      </w:pPr>
      <w:r w:rsidRPr="008177F2">
        <w:rPr>
          <w:szCs w:val="22"/>
        </w:rPr>
        <w:t>Line 6</w:t>
      </w:r>
      <w:r w:rsidR="003B652B" w:rsidRPr="008177F2">
        <w:rPr>
          <w:szCs w:val="22"/>
        </w:rPr>
        <w:t xml:space="preserve">: turn off the </w:t>
      </w:r>
      <w:r w:rsidR="00437B24">
        <w:rPr>
          <w:szCs w:val="22"/>
        </w:rPr>
        <w:t>green</w:t>
      </w:r>
      <w:r w:rsidR="003B652B" w:rsidRPr="008177F2">
        <w:rPr>
          <w:szCs w:val="22"/>
        </w:rPr>
        <w:t xml:space="preserve"> LED before the device goes to sleep</w:t>
      </w:r>
      <w:r w:rsidR="003B652B">
        <w:br/>
      </w:r>
      <w:r w:rsidR="003B652B">
        <w:br/>
        <w:t xml:space="preserve">Add a line for spacing and add these lines after the last ones in </w:t>
      </w:r>
      <w:r w:rsidR="003B652B" w:rsidRPr="00A702C3">
        <w:rPr>
          <w:rFonts w:ascii="Courier New" w:hAnsi="Courier New" w:cs="Courier New"/>
        </w:rPr>
        <w:t>main()</w:t>
      </w:r>
      <w:r w:rsidR="00BC222D">
        <w:rPr>
          <w:rFonts w:ascii="Courier New" w:hAnsi="Courier New" w:cs="Courier New"/>
        </w:rPr>
        <w:t>:</w:t>
      </w:r>
    </w:p>
    <w:p w:rsidR="003B652B" w:rsidRPr="00CC1E90" w:rsidRDefault="003B652B" w:rsidP="000A1803">
      <w:pPr>
        <w:pStyle w:val="Heading4"/>
        <w:ind w:left="720"/>
        <w:rPr>
          <w:rFonts w:ascii="Courier New" w:hAnsi="Courier New" w:cs="Courier New"/>
          <w:i w:val="0"/>
          <w:sz w:val="22"/>
          <w:szCs w:val="22"/>
        </w:rPr>
      </w:pPr>
      <w:r w:rsidRPr="00CC1E90">
        <w:rPr>
          <w:rFonts w:ascii="Courier New" w:hAnsi="Courier New" w:cs="Courier New"/>
          <w:i w:val="0"/>
          <w:sz w:val="22"/>
          <w:szCs w:val="22"/>
        </w:rPr>
        <w:t>SysCtlPeripheralEnable(SYSCTL_PERIPH_HIBERNATE);</w:t>
      </w:r>
      <w:r w:rsidR="000A1803" w:rsidRPr="00CC1E90">
        <w:rPr>
          <w:rFonts w:ascii="Courier New" w:hAnsi="Courier New" w:cs="Courier New"/>
          <w:i w:val="0"/>
          <w:sz w:val="22"/>
          <w:szCs w:val="22"/>
        </w:rPr>
        <w:br/>
        <w:t>HibernateEnableExpClk(SysCtlClockGet());</w:t>
      </w:r>
      <w:r w:rsidR="000E77AC" w:rsidRPr="00CC1E90">
        <w:rPr>
          <w:rFonts w:ascii="Courier New" w:hAnsi="Courier New" w:cs="Courier New"/>
          <w:i w:val="0"/>
          <w:sz w:val="22"/>
          <w:szCs w:val="22"/>
        </w:rPr>
        <w:br/>
        <w:t>HibernateGPIORetentionEnable(); </w:t>
      </w:r>
      <w:r w:rsidR="000A1803" w:rsidRPr="00CC1E90">
        <w:rPr>
          <w:rFonts w:ascii="Courier New" w:hAnsi="Courier New" w:cs="Courier New"/>
          <w:i w:val="0"/>
          <w:sz w:val="22"/>
          <w:szCs w:val="22"/>
        </w:rPr>
        <w:br/>
      </w:r>
      <w:r w:rsidRPr="00CC1E90">
        <w:rPr>
          <w:rFonts w:ascii="Courier New" w:hAnsi="Courier New" w:cs="Courier New"/>
          <w:i w:val="0"/>
          <w:sz w:val="22"/>
          <w:szCs w:val="22"/>
        </w:rPr>
        <w:t>SysCtlDelay(64000000);</w:t>
      </w:r>
      <w:r w:rsidRPr="00CC1E90">
        <w:rPr>
          <w:rFonts w:ascii="Courier New" w:hAnsi="Courier New" w:cs="Courier New"/>
          <w:i w:val="0"/>
          <w:sz w:val="22"/>
          <w:szCs w:val="22"/>
        </w:rPr>
        <w:br/>
        <w:t>HibernateWakeSet(HIBERNATE_WAKE_PIN);</w:t>
      </w:r>
      <w:r w:rsidRPr="00CC1E90">
        <w:rPr>
          <w:rFonts w:ascii="Courier New" w:hAnsi="Courier New" w:cs="Courier New"/>
          <w:i w:val="0"/>
          <w:sz w:val="22"/>
          <w:szCs w:val="22"/>
        </w:rPr>
        <w:br/>
      </w:r>
      <w:r w:rsidR="00BF55A4" w:rsidRPr="00CC1E90">
        <w:rPr>
          <w:rFonts w:ascii="Courier New" w:hAnsi="Courier New" w:cs="Courier New"/>
          <w:bCs/>
          <w:i w:val="0"/>
          <w:sz w:val="22"/>
          <w:szCs w:val="22"/>
        </w:rPr>
        <w:t>GPIOPinWrite(GPIO_PORTF_BASE,</w:t>
      </w:r>
      <w:r w:rsidR="00BF55A4" w:rsidRPr="00CC1E90">
        <w:rPr>
          <w:rFonts w:ascii="Courier New" w:hAnsi="Courier New" w:cs="Courier New"/>
          <w:i w:val="0"/>
          <w:sz w:val="22"/>
          <w:szCs w:val="22"/>
        </w:rPr>
        <w:t>GPIO_PIN_3</w:t>
      </w:r>
      <w:r w:rsidR="00BF55A4" w:rsidRPr="00CC1E90">
        <w:rPr>
          <w:rFonts w:ascii="Courier New" w:hAnsi="Courier New" w:cs="Courier New"/>
          <w:bCs/>
          <w:i w:val="0"/>
          <w:sz w:val="22"/>
          <w:szCs w:val="22"/>
        </w:rPr>
        <w:t>, 0x00);</w:t>
      </w:r>
    </w:p>
    <w:p w:rsidR="008177F2" w:rsidRDefault="008177F2">
      <w:pPr>
        <w:suppressAutoHyphens w:val="0"/>
        <w:spacing w:before="0" w:after="0"/>
        <w:rPr>
          <w:rFonts w:ascii="Arial" w:eastAsiaTheme="majorEastAsia" w:hAnsi="Arial" w:cstheme="majorBidi"/>
          <w:b/>
          <w:i/>
          <w:noProof/>
          <w:sz w:val="28"/>
        </w:rPr>
      </w:pPr>
      <w:r>
        <w:br w:type="page"/>
      </w:r>
    </w:p>
    <w:p w:rsidR="00DA5C31" w:rsidRDefault="00A702C3" w:rsidP="003B652B">
      <w:pPr>
        <w:pStyle w:val="Heading4"/>
      </w:pPr>
      <w:r>
        <w:t>Hibernate Request</w:t>
      </w:r>
    </w:p>
    <w:p w:rsidR="00CC0A81" w:rsidRPr="00CC0A81" w:rsidRDefault="00CC0A81" w:rsidP="00CC0A81"/>
    <w:p w:rsidR="00DA5C31" w:rsidRPr="00CC0A81" w:rsidRDefault="00700F9F" w:rsidP="00CC1E90">
      <w:pPr>
        <w:pStyle w:val="ListParagraph"/>
        <w:numPr>
          <w:ilvl w:val="0"/>
          <w:numId w:val="16"/>
        </w:numPr>
        <w:suppressAutoHyphens w:val="0"/>
        <w:autoSpaceDE w:val="0"/>
        <w:autoSpaceDN w:val="0"/>
        <w:adjustRightInd w:val="0"/>
        <w:spacing w:before="0" w:after="0"/>
        <w:rPr>
          <w:szCs w:val="22"/>
        </w:rPr>
      </w:pPr>
      <w:r w:rsidRPr="00CC0A81">
        <w:rPr>
          <w:szCs w:val="22"/>
        </w:rPr>
        <w:t>Finally we need to go into hibernation mode.</w:t>
      </w:r>
      <w:r w:rsidR="00CC0A81" w:rsidRPr="00CC0A81">
        <w:rPr>
          <w:szCs w:val="22"/>
        </w:rPr>
        <w:t xml:space="preserve"> </w:t>
      </w:r>
      <w:r w:rsidR="00CC0A81">
        <w:rPr>
          <w:szCs w:val="22"/>
        </w:rPr>
        <w:t xml:space="preserve">The </w:t>
      </w:r>
      <w:r w:rsidR="00CC0A81" w:rsidRPr="00A702C3">
        <w:rPr>
          <w:rFonts w:ascii="Courier New" w:hAnsi="Courier New" w:cs="Courier New"/>
        </w:rPr>
        <w:t>HibernateRequest()</w:t>
      </w:r>
      <w:r w:rsidR="00CC0A81" w:rsidRPr="00CC0A81">
        <w:rPr>
          <w:szCs w:val="22"/>
        </w:rPr>
        <w:t>function requests the Hibernation module to disable the external regulator, removing power from the processor and all peripherals. The Hibernation module remains powered from the battery or auxiliary power supply.</w:t>
      </w:r>
      <w:r w:rsidRPr="00CC0A81">
        <w:rPr>
          <w:szCs w:val="22"/>
        </w:rPr>
        <w:t xml:space="preserve"> </w:t>
      </w:r>
      <w:r w:rsidR="00A75763">
        <w:rPr>
          <w:szCs w:val="22"/>
        </w:rPr>
        <w:t>If the battery voltage is low (or off) or if interrupts are currently being serviced, the switch to hibernation mode may be delayed. If the battery voltage is not present, the switch will never occur.</w:t>
      </w:r>
      <w:r w:rsidR="00CC0A81">
        <w:rPr>
          <w:szCs w:val="22"/>
        </w:rPr>
        <w:br/>
      </w:r>
      <w:r w:rsidR="00CC0A81">
        <w:rPr>
          <w:szCs w:val="22"/>
        </w:rPr>
        <w:br/>
      </w:r>
      <w:r w:rsidRPr="00CC0A81">
        <w:rPr>
          <w:szCs w:val="22"/>
        </w:rPr>
        <w:t>The while() loop acts as a trap while any pending peripheral activities shut</w:t>
      </w:r>
      <w:r w:rsidR="00BC222D">
        <w:rPr>
          <w:szCs w:val="22"/>
        </w:rPr>
        <w:t xml:space="preserve"> </w:t>
      </w:r>
      <w:r w:rsidRPr="00CC0A81">
        <w:rPr>
          <w:szCs w:val="22"/>
        </w:rPr>
        <w:t>down</w:t>
      </w:r>
      <w:r w:rsidR="00CC0A81">
        <w:rPr>
          <w:szCs w:val="22"/>
        </w:rPr>
        <w:t xml:space="preserve"> (or other conditions exist)</w:t>
      </w:r>
      <w:r w:rsidRPr="00CC0A81">
        <w:rPr>
          <w:szCs w:val="22"/>
        </w:rPr>
        <w:t>. Add a line for spacing and add these line</w:t>
      </w:r>
      <w:r w:rsidR="00BC222D">
        <w:rPr>
          <w:szCs w:val="22"/>
        </w:rPr>
        <w:t>s after the last ones in main():</w:t>
      </w:r>
    </w:p>
    <w:p w:rsidR="00DA5C31" w:rsidRDefault="00A702C3" w:rsidP="00A31A4F">
      <w:pPr>
        <w:spacing w:after="0"/>
        <w:ind w:left="675"/>
        <w:rPr>
          <w:rFonts w:ascii="Courier New" w:hAnsi="Courier New" w:cs="Courier New"/>
        </w:rPr>
      </w:pPr>
      <w:r w:rsidRPr="00A702C3">
        <w:rPr>
          <w:rFonts w:ascii="Courier New" w:hAnsi="Courier New" w:cs="Courier New"/>
        </w:rPr>
        <w:t>HibernateRequest();</w:t>
      </w:r>
      <w:r w:rsidR="00A31A4F">
        <w:rPr>
          <w:rFonts w:ascii="Courier New" w:hAnsi="Courier New" w:cs="Courier New"/>
        </w:rPr>
        <w:br/>
      </w:r>
      <w:r w:rsidR="00DA5C31" w:rsidRPr="002A30D4">
        <w:rPr>
          <w:rFonts w:ascii="Courier New" w:hAnsi="Courier New" w:cs="Courier New"/>
        </w:rPr>
        <w:t>while(1)</w:t>
      </w:r>
      <w:r w:rsidR="00A31A4F">
        <w:rPr>
          <w:rFonts w:ascii="Courier New" w:hAnsi="Courier New" w:cs="Courier New"/>
        </w:rPr>
        <w:br/>
        <w:t>{</w:t>
      </w:r>
      <w:r w:rsidR="00A31A4F">
        <w:rPr>
          <w:rFonts w:ascii="Courier New" w:hAnsi="Courier New" w:cs="Courier New"/>
        </w:rPr>
        <w:br/>
      </w:r>
      <w:r w:rsidR="00DA5C31" w:rsidRPr="002A30D4">
        <w:rPr>
          <w:rFonts w:ascii="Courier New" w:hAnsi="Courier New" w:cs="Courier New"/>
        </w:rPr>
        <w:t>}</w:t>
      </w:r>
    </w:p>
    <w:p w:rsidR="00BC17B1" w:rsidRDefault="00DA5C31" w:rsidP="008177F2">
      <w:pPr>
        <w:pStyle w:val="Heading4"/>
        <w:ind w:firstLine="675"/>
        <w:rPr>
          <w:rFonts w:ascii="Times New Roman" w:hAnsi="Times New Roman" w:cs="Times New Roman"/>
          <w:b w:val="0"/>
          <w:i w:val="0"/>
          <w:sz w:val="22"/>
          <w:szCs w:val="22"/>
        </w:rPr>
      </w:pPr>
      <w:r w:rsidRPr="00700F9F">
        <w:rPr>
          <w:rFonts w:ascii="Times New Roman" w:hAnsi="Times New Roman" w:cs="Times New Roman"/>
          <w:b w:val="0"/>
          <w:i w:val="0"/>
          <w:sz w:val="22"/>
          <w:szCs w:val="22"/>
        </w:rPr>
        <w:t>Click the Save button to save your work. Your code should look something like this:</w:t>
      </w:r>
    </w:p>
    <w:p w:rsidR="00BC3DA0" w:rsidRDefault="00BC3DA0" w:rsidP="00BC3DA0">
      <w:pPr>
        <w:suppressAutoHyphens w:val="0"/>
        <w:autoSpaceDE w:val="0"/>
        <w:autoSpaceDN w:val="0"/>
        <w:adjustRightInd w:val="0"/>
        <w:spacing w:before="0" w:after="0"/>
        <w:rPr>
          <w:rFonts w:ascii="Courier New" w:hAnsi="Courier New" w:cs="Courier New"/>
          <w:b/>
          <w:bCs/>
          <w:color w:val="7F0055"/>
          <w:sz w:val="20"/>
        </w:rPr>
      </w:pP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"utils/ustdlib.h"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"inc/hw_types.h"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"inc/hw_memmap.h"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"driverlib/sysctl.h"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"driverlib/pin_map.h"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"driverlib/debug.h"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"driverlib/hibernate.h"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"driverlib/gpio.h"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#include</w:t>
      </w:r>
      <w:r w:rsidRPr="00BC3DA0">
        <w:rPr>
          <w:rFonts w:ascii="Courier New" w:hAnsi="Courier New" w:cs="Courier New"/>
          <w:color w:val="000000"/>
          <w:sz w:val="16"/>
          <w:szCs w:val="16"/>
        </w:rPr>
        <w:t xml:space="preserve"> </w:t>
      </w:r>
      <w:r w:rsidRPr="00BC3DA0">
        <w:rPr>
          <w:rFonts w:ascii="Courier New" w:hAnsi="Courier New" w:cs="Courier New"/>
          <w:color w:val="2A00FF"/>
          <w:sz w:val="16"/>
          <w:szCs w:val="16"/>
        </w:rPr>
        <w:t>"driverlib/systick.h"</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#ifdef</w:t>
      </w:r>
      <w:r w:rsidRPr="00BC3DA0">
        <w:rPr>
          <w:rFonts w:ascii="Courier New" w:hAnsi="Courier New" w:cs="Courier New"/>
          <w:color w:val="000000"/>
          <w:sz w:val="16"/>
          <w:szCs w:val="16"/>
        </w:rPr>
        <w:t xml:space="preserve"> DEBUG</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void</w:t>
      </w:r>
      <w:r w:rsidRPr="00BC3DA0">
        <w:rPr>
          <w:rFonts w:ascii="Courier New" w:hAnsi="Courier New" w:cs="Courier New"/>
          <w:color w:val="000000"/>
          <w:sz w:val="16"/>
          <w:szCs w:val="16"/>
        </w:rPr>
        <w:t>__error__(</w:t>
      </w:r>
      <w:r w:rsidRPr="00BC3DA0">
        <w:rPr>
          <w:rFonts w:ascii="Courier New" w:hAnsi="Courier New" w:cs="Courier New"/>
          <w:b/>
          <w:bCs/>
          <w:color w:val="7F0055"/>
          <w:sz w:val="16"/>
          <w:szCs w:val="16"/>
        </w:rPr>
        <w:t>char</w:t>
      </w:r>
      <w:r w:rsidRPr="00BC3DA0">
        <w:rPr>
          <w:rFonts w:ascii="Courier New" w:hAnsi="Courier New" w:cs="Courier New"/>
          <w:color w:val="000000"/>
          <w:sz w:val="16"/>
          <w:szCs w:val="16"/>
        </w:rPr>
        <w:t xml:space="preserve"> *pcFilename, </w:t>
      </w:r>
      <w:r w:rsidRPr="00BC3DA0">
        <w:rPr>
          <w:rFonts w:ascii="Courier New" w:hAnsi="Courier New" w:cs="Courier New"/>
          <w:b/>
          <w:bCs/>
          <w:color w:val="7F0055"/>
          <w:sz w:val="16"/>
          <w:szCs w:val="16"/>
        </w:rPr>
        <w:t>unsigned</w:t>
      </w:r>
      <w:r w:rsidRPr="00BC3DA0">
        <w:rPr>
          <w:rFonts w:ascii="Courier New" w:hAnsi="Courier New" w:cs="Courier New"/>
          <w:color w:val="000000"/>
          <w:sz w:val="16"/>
          <w:szCs w:val="16"/>
        </w:rPr>
        <w:t xml:space="preserve"> </w:t>
      </w:r>
      <w:r w:rsidRPr="00BC3DA0">
        <w:rPr>
          <w:rFonts w:ascii="Courier New" w:hAnsi="Courier New" w:cs="Courier New"/>
          <w:b/>
          <w:bCs/>
          <w:color w:val="7F0055"/>
          <w:sz w:val="16"/>
          <w:szCs w:val="16"/>
        </w:rPr>
        <w:t>long</w:t>
      </w:r>
      <w:r w:rsidRPr="00BC3DA0">
        <w:rPr>
          <w:rFonts w:ascii="Courier New" w:hAnsi="Courier New" w:cs="Courier New"/>
          <w:color w:val="000000"/>
          <w:sz w:val="16"/>
          <w:szCs w:val="16"/>
        </w:rPr>
        <w:t xml:space="preserve"> ulLine)</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#endif</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b/>
          <w:bCs/>
          <w:color w:val="7F0055"/>
          <w:sz w:val="16"/>
          <w:szCs w:val="16"/>
        </w:rPr>
        <w:t>int</w:t>
      </w:r>
      <w:r w:rsidRPr="00BC3DA0">
        <w:rPr>
          <w:rFonts w:ascii="Courier New" w:hAnsi="Courier New" w:cs="Courier New"/>
          <w:color w:val="000000"/>
          <w:sz w:val="16"/>
          <w:szCs w:val="16"/>
        </w:rPr>
        <w:t xml:space="preserve"> main(</w:t>
      </w:r>
      <w:r w:rsidRPr="00BC3DA0">
        <w:rPr>
          <w:rFonts w:ascii="Courier New" w:hAnsi="Courier New" w:cs="Courier New"/>
          <w:b/>
          <w:bCs/>
          <w:color w:val="7F0055"/>
          <w:sz w:val="16"/>
          <w:szCs w:val="16"/>
        </w:rPr>
        <w:t>void</w:t>
      </w:r>
      <w:r w:rsidRPr="00BC3DA0">
        <w:rPr>
          <w:rFonts w:ascii="Courier New" w:hAnsi="Courier New" w:cs="Courier New"/>
          <w:color w:val="000000"/>
          <w:sz w:val="16"/>
          <w:szCs w:val="16"/>
        </w:rPr>
        <w: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SysCtlClockSet(SYSCTL_SYSDIV_5|SYSCTL_USE_PLL|SYSCTL_XTAL_16MHZ|SYSCTL_OSC_MAIN);</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SysCtlPeripheralEnable(SYSCTL_PERIPH_GPIOF);</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GPIOPinTypeGPIOOutput(GPIO_PORTF_BASE, GPIO_PIN_1|GPIO_PIN_2|GPIO_PIN_3);</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GPIOPinWrite(GPIO_PORTF_BASE,GPIO_PIN_1|GPIO_PIN_2|GPIO_PIN_3, 0x08);</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SysCtlPeripheralEnable(SYSCTL_PERIPH_HIBERNATE);</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HibernateEnableExpClk(SysCtlClockGet());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HibernateGPIORetentionEnable();</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SysCtlDelay(64000000);</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HibernateWakeSet(HIBERNATE_WAKE_PIN);</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GPIOPinWrite(GPIO_PORTF_BASE,GPIO_PIN_3, 0x00);</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HibernateRequest();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r>
      <w:r w:rsidRPr="00BC3DA0">
        <w:rPr>
          <w:rFonts w:ascii="Courier New" w:hAnsi="Courier New" w:cs="Courier New"/>
          <w:b/>
          <w:bCs/>
          <w:color w:val="7F0055"/>
          <w:sz w:val="16"/>
          <w:szCs w:val="16"/>
        </w:rPr>
        <w:t>while</w:t>
      </w:r>
      <w:r w:rsidRPr="00BC3DA0">
        <w:rPr>
          <w:rFonts w:ascii="Courier New" w:hAnsi="Courier New" w:cs="Courier New"/>
          <w:color w:val="000000"/>
          <w:sz w:val="16"/>
          <w:szCs w:val="16"/>
        </w:rPr>
        <w:t>(1)</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w:t>
      </w:r>
    </w:p>
    <w:p w:rsidR="00BC3DA0" w:rsidRPr="00BC3DA0" w:rsidRDefault="00BC3DA0" w:rsidP="00BC3DA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BC3DA0">
        <w:rPr>
          <w:rFonts w:ascii="Courier New" w:hAnsi="Courier New" w:cs="Courier New"/>
          <w:color w:val="000000"/>
          <w:sz w:val="16"/>
          <w:szCs w:val="16"/>
        </w:rPr>
        <w:tab/>
        <w:t>}</w:t>
      </w:r>
    </w:p>
    <w:p w:rsidR="00BC3DA0" w:rsidRPr="00BC3DA0" w:rsidRDefault="00BC3DA0" w:rsidP="00BC3DA0">
      <w:pPr>
        <w:pBdr>
          <w:top w:val="single" w:sz="4" w:space="1" w:color="auto"/>
          <w:left w:val="single" w:sz="4" w:space="4" w:color="auto"/>
          <w:bottom w:val="single" w:sz="4" w:space="1" w:color="auto"/>
          <w:right w:val="single" w:sz="4" w:space="4" w:color="auto"/>
        </w:pBdr>
        <w:rPr>
          <w:sz w:val="16"/>
          <w:szCs w:val="16"/>
        </w:rPr>
      </w:pPr>
      <w:r w:rsidRPr="00BC3DA0">
        <w:rPr>
          <w:rFonts w:ascii="Courier New" w:hAnsi="Courier New" w:cs="Courier New"/>
          <w:color w:val="000000"/>
          <w:sz w:val="16"/>
          <w:szCs w:val="16"/>
        </w:rPr>
        <w:t>}</w:t>
      </w:r>
    </w:p>
    <w:p w:rsidR="00BC17B1" w:rsidRDefault="00BC3DA0" w:rsidP="008177F2">
      <w:pPr>
        <w:ind w:left="720"/>
      </w:pPr>
      <w:r>
        <w:t xml:space="preserve">This code is saved in the </w:t>
      </w:r>
      <w:r w:rsidRPr="00BC3DA0">
        <w:rPr>
          <w:rFonts w:ascii="Courier New" w:hAnsi="Courier New" w:cs="Courier New"/>
        </w:rPr>
        <w:t>Lab6/ccs</w:t>
      </w:r>
      <w:r>
        <w:t xml:space="preserve"> folder as </w:t>
      </w:r>
      <w:r w:rsidRPr="00BC3DA0">
        <w:rPr>
          <w:rFonts w:ascii="Courier New" w:hAnsi="Courier New" w:cs="Courier New"/>
        </w:rPr>
        <w:t>main1.txt</w:t>
      </w:r>
      <w:r>
        <w:t xml:space="preserve">. </w:t>
      </w:r>
      <w:r w:rsidR="00BC17B1">
        <w:t>Don’t forget that you ca</w:t>
      </w:r>
      <w:r w:rsidR="00BC222D">
        <w:t>n auto-correct the indentations:</w:t>
      </w:r>
    </w:p>
    <w:p w:rsidR="00195E72" w:rsidRPr="008177F2" w:rsidRDefault="00BC17B1" w:rsidP="008177F2">
      <w:pPr>
        <w:pStyle w:val="Heading4"/>
      </w:pPr>
      <w:r>
        <w:br w:type="page"/>
      </w:r>
      <w:r w:rsidR="0032427C">
        <w:t xml:space="preserve">Build, Download and </w:t>
      </w:r>
      <w:r w:rsidR="00AD7047">
        <w:t>Run t</w:t>
      </w:r>
      <w:r w:rsidR="00195E72">
        <w:t xml:space="preserve">he </w:t>
      </w:r>
      <w:r w:rsidR="0032427C">
        <w:t xml:space="preserve">VDD3ON (no RTC) </w:t>
      </w:r>
      <w:r w:rsidR="00195E72">
        <w:t>Code</w:t>
      </w:r>
    </w:p>
    <w:p w:rsidR="007E2499" w:rsidRDefault="00DA5C31" w:rsidP="00CC1E90">
      <w:pPr>
        <w:numPr>
          <w:ilvl w:val="0"/>
          <w:numId w:val="16"/>
        </w:numPr>
      </w:pPr>
      <w:r>
        <w:t xml:space="preserve">Compile and download your application by clicking the Debug button </w:t>
      </w:r>
      <w:r w:rsidR="008251EE">
        <w:rPr>
          <w:noProof/>
        </w:rPr>
        <w:drawing>
          <wp:inline distT="0" distB="0" distL="0" distR="0">
            <wp:extent cx="201930" cy="193675"/>
            <wp:effectExtent l="19050" t="0" r="7620" b="0"/>
            <wp:docPr id="23"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21"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If you have any issues, correct them, and then click the Debug button again. After a successful build, the CCS De</w:t>
      </w:r>
      <w:r w:rsidR="007E2499">
        <w:t xml:space="preserve">bug perspective will appear. </w:t>
      </w:r>
    </w:p>
    <w:p w:rsidR="00380AC8" w:rsidRDefault="007E2499" w:rsidP="00CC1E90">
      <w:pPr>
        <w:numPr>
          <w:ilvl w:val="0"/>
          <w:numId w:val="16"/>
        </w:numPr>
      </w:pPr>
      <w:r>
        <w:t xml:space="preserve">Delete the watch expressions by right-clicking in the Expressions pane and clicking Remove All, then click Yes. </w:t>
      </w:r>
    </w:p>
    <w:p w:rsidR="00380AC8" w:rsidRDefault="00380AC8" w:rsidP="00380AC8">
      <w:pPr>
        <w:ind w:left="720"/>
      </w:pPr>
      <w:r w:rsidRPr="00380AC8">
        <w:rPr>
          <w:b/>
        </w:rPr>
        <w:t>Note:</w:t>
      </w:r>
      <w:r>
        <w:t xml:space="preserve"> Code Composer Studio has some issues connecting to hibernating devices </w:t>
      </w:r>
      <w:r w:rsidR="00907EAC">
        <w:t xml:space="preserve">(and re-connecting) </w:t>
      </w:r>
      <w:r>
        <w:t xml:space="preserve">since they </w:t>
      </w:r>
      <w:r w:rsidR="00BC222D">
        <w:t>essentially power</w:t>
      </w:r>
      <w:r>
        <w:t xml:space="preserve"> off</w:t>
      </w:r>
      <w:r w:rsidR="00BC222D">
        <w:t xml:space="preserve"> in the middle of the debugging process</w:t>
      </w:r>
      <w:r>
        <w:t>. We’ll try to step around those issues, but you may see CCS terminate abruptly. If this happens</w:t>
      </w:r>
      <w:r w:rsidR="00907EAC">
        <w:t>,</w:t>
      </w:r>
      <w:r>
        <w:t xml:space="preserve"> you can restart CCS and try again</w:t>
      </w:r>
      <w:r w:rsidR="00907EAC">
        <w:t xml:space="preserve">, or </w:t>
      </w:r>
      <w:r>
        <w:t xml:space="preserve">you can use the LM Flash Programmer to </w:t>
      </w:r>
      <w:r w:rsidR="00907EAC">
        <w:t>re</w:t>
      </w:r>
      <w:r>
        <w:t xml:space="preserve">program the device with the qs-rgb </w:t>
      </w:r>
      <w:r w:rsidR="00907EAC">
        <w:t xml:space="preserve">(non-hibernation) </w:t>
      </w:r>
      <w:r>
        <w:t xml:space="preserve">program. In either case, you need to hold SW2 down to keep the LM4F device awake in order for </w:t>
      </w:r>
      <w:r w:rsidR="00907EAC">
        <w:t>either</w:t>
      </w:r>
      <w:r>
        <w:t xml:space="preserve"> tool to connect.</w:t>
      </w:r>
    </w:p>
    <w:p w:rsidR="00DA5C31" w:rsidRDefault="00907EAC" w:rsidP="00CC1E90">
      <w:pPr>
        <w:numPr>
          <w:ilvl w:val="0"/>
          <w:numId w:val="16"/>
        </w:numPr>
      </w:pPr>
      <w:r>
        <w:t xml:space="preserve">We’re going to step around those hibernate/CCS issues now. Press the Terminate </w:t>
      </w:r>
      <w:r w:rsidRPr="008F2E20">
        <w:rPr>
          <w:noProof/>
        </w:rPr>
        <w:drawing>
          <wp:inline distT="0" distB="0" distL="0" distR="0">
            <wp:extent cx="180952" cy="180952"/>
            <wp:effectExtent l="19050" t="0" r="0" b="0"/>
            <wp:docPr id="1" name="Picture 3"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2" cstate="print"/>
                    <a:stretch>
                      <a:fillRect/>
                    </a:stretch>
                  </pic:blipFill>
                  <pic:spPr>
                    <a:xfrm>
                      <a:off x="0" y="0"/>
                      <a:ext cx="180952" cy="180952"/>
                    </a:xfrm>
                    <a:prstGeom prst="rect">
                      <a:avLst/>
                    </a:prstGeom>
                  </pic:spPr>
                </pic:pic>
              </a:graphicData>
            </a:graphic>
          </wp:inline>
        </w:drawing>
      </w:r>
      <w:r>
        <w:t xml:space="preserve"> button in CCS</w:t>
      </w:r>
      <w:r w:rsidR="000F15DA">
        <w:t xml:space="preserve"> to return to the editing mode.</w:t>
      </w:r>
      <w:r w:rsidR="00BC222D">
        <w:t xml:space="preserve"> When you do this the LaunchPad will be issued a reset.</w:t>
      </w:r>
      <w:r w:rsidR="000F15DA">
        <w:t xml:space="preserve"> </w:t>
      </w:r>
      <w:r w:rsidR="005C22DE">
        <w:t xml:space="preserve">Observe the LED on the board </w:t>
      </w:r>
      <w:r w:rsidR="000F15DA">
        <w:t xml:space="preserve">and cycle power on the LaunchPad by removing/replacing the USB emulator cable. The </w:t>
      </w:r>
      <w:r w:rsidR="00437B24">
        <w:t>green</w:t>
      </w:r>
      <w:r w:rsidR="000F15DA">
        <w:t xml:space="preserve"> LED should light.</w:t>
      </w:r>
      <w:r w:rsidR="00DA5C31">
        <w:t xml:space="preserve"> </w:t>
      </w:r>
    </w:p>
    <w:p w:rsidR="008177F2" w:rsidRDefault="005C22DE" w:rsidP="00271436">
      <w:pPr>
        <w:ind w:left="720"/>
      </w:pPr>
      <w:r>
        <w:t xml:space="preserve">After about 4 seconds the </w:t>
      </w:r>
      <w:r w:rsidR="00437B24">
        <w:t>green</w:t>
      </w:r>
      <w:r>
        <w:t xml:space="preserve"> LED will go out. Press the </w:t>
      </w:r>
      <w:r w:rsidR="0032427C">
        <w:t>SW2 button located</w:t>
      </w:r>
      <w:r>
        <w:t xml:space="preserve"> at the lower right corner of the </w:t>
      </w:r>
      <w:r w:rsidR="0032427C">
        <w:t>LaunchPad board</w:t>
      </w:r>
      <w:r>
        <w:t xml:space="preserve">. The processor will wake up and start the code again, lighting the </w:t>
      </w:r>
      <w:r w:rsidR="00437B24">
        <w:t>green</w:t>
      </w:r>
      <w:r>
        <w:t xml:space="preserve"> LED.</w:t>
      </w:r>
      <w:r w:rsidR="00677023">
        <w:t xml:space="preserve"> </w:t>
      </w:r>
    </w:p>
    <w:p w:rsidR="008177F2" w:rsidRDefault="00677023" w:rsidP="00271436">
      <w:pPr>
        <w:ind w:left="720"/>
      </w:pPr>
      <w:r>
        <w:t>Note that this wakeup process is the same as powering up.</w:t>
      </w:r>
      <w:r w:rsidR="008177F2">
        <w:t xml:space="preserve"> We will not be using the battery-backed memory in this lab, but that feature is essential to applications that need to know how they “woke up”. Your code can save/restore the processor state to that memory. When your code starts, you can determine that the processor woke from sleep and restore the processor state from the battery-backed memory.</w:t>
      </w:r>
    </w:p>
    <w:p w:rsidR="00271436" w:rsidRDefault="00271436" w:rsidP="00CC1E90">
      <w:pPr>
        <w:numPr>
          <w:ilvl w:val="0"/>
          <w:numId w:val="16"/>
        </w:numPr>
      </w:pPr>
      <w:r>
        <w:t xml:space="preserve">Now that we know the code is running properly, we can take some current measurements. Before we do, let’s comment out the line of code that lights the </w:t>
      </w:r>
      <w:r w:rsidR="00437B24">
        <w:t>green</w:t>
      </w:r>
      <w:r>
        <w:t xml:space="preserve"> LED so that the LED current won’t be part of our measurement. In </w:t>
      </w:r>
      <w:r w:rsidR="0037300A" w:rsidRPr="0037300A">
        <w:rPr>
          <w:rFonts w:ascii="Courier New" w:hAnsi="Courier New" w:cs="Courier New"/>
        </w:rPr>
        <w:t>main.c</w:t>
      </w:r>
      <w:r w:rsidR="0037300A">
        <w:t>, comment out the line of code shown below:</w:t>
      </w:r>
    </w:p>
    <w:p w:rsidR="0037300A" w:rsidRDefault="0037300A" w:rsidP="0037300A">
      <w:r>
        <w:rPr>
          <w:noProof/>
        </w:rPr>
        <w:drawing>
          <wp:inline distT="0" distB="0" distL="0" distR="0">
            <wp:extent cx="5486400" cy="472440"/>
            <wp:effectExtent l="19050" t="19050" r="19050" b="22860"/>
            <wp:docPr id="3" name="Picture 2" descr="8-10-2012 5-26-5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2012 5-26-55 PM.png"/>
                    <pic:cNvPicPr/>
                  </pic:nvPicPr>
                  <pic:blipFill>
                    <a:blip r:embed="rId23" cstate="print"/>
                    <a:stretch>
                      <a:fillRect/>
                    </a:stretch>
                  </pic:blipFill>
                  <pic:spPr>
                    <a:xfrm>
                      <a:off x="0" y="0"/>
                      <a:ext cx="5486400" cy="472440"/>
                    </a:xfrm>
                    <a:prstGeom prst="rect">
                      <a:avLst/>
                    </a:prstGeom>
                    <a:ln>
                      <a:solidFill>
                        <a:schemeClr val="accent1"/>
                      </a:solidFill>
                    </a:ln>
                  </pic:spPr>
                </pic:pic>
              </a:graphicData>
            </a:graphic>
          </wp:inline>
        </w:drawing>
      </w:r>
    </w:p>
    <w:p w:rsidR="0037300A" w:rsidRDefault="0037300A" w:rsidP="0037300A">
      <w:r>
        <w:tab/>
        <w:t>Save your work.</w:t>
      </w:r>
    </w:p>
    <w:p w:rsidR="0037300A" w:rsidRDefault="0037300A" w:rsidP="00CC1E90">
      <w:pPr>
        <w:numPr>
          <w:ilvl w:val="0"/>
          <w:numId w:val="16"/>
        </w:numPr>
      </w:pPr>
      <w:r>
        <w:t xml:space="preserve">Press and hold SW2 on the LaunchPad board (to make sure it is awake), then compile and download your application by clicking the Debug button </w:t>
      </w:r>
      <w:r>
        <w:rPr>
          <w:noProof/>
        </w:rPr>
        <w:drawing>
          <wp:inline distT="0" distB="0" distL="0" distR="0">
            <wp:extent cx="201930" cy="193675"/>
            <wp:effectExtent l="19050" t="0" r="7620" b="0"/>
            <wp:docPr id="4"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21" cstate="print"/>
                    <a:srcRect/>
                    <a:stretch>
                      <a:fillRect/>
                    </a:stretch>
                  </pic:blipFill>
                  <pic:spPr bwMode="auto">
                    <a:xfrm>
                      <a:off x="0" y="0"/>
                      <a:ext cx="201930" cy="193675"/>
                    </a:xfrm>
                    <a:prstGeom prst="rect">
                      <a:avLst/>
                    </a:prstGeom>
                    <a:noFill/>
                    <a:ln w="9525">
                      <a:noFill/>
                      <a:miter lim="800000"/>
                      <a:headEnd/>
                      <a:tailEnd/>
                    </a:ln>
                  </pic:spPr>
                </pic:pic>
              </a:graphicData>
            </a:graphic>
          </wp:inline>
        </w:drawing>
      </w:r>
      <w:r>
        <w:t xml:space="preserve"> on the menu bar. Press the Terminate </w:t>
      </w:r>
      <w:r w:rsidRPr="008F2E20">
        <w:rPr>
          <w:noProof/>
        </w:rPr>
        <w:drawing>
          <wp:inline distT="0" distB="0" distL="0" distR="0">
            <wp:extent cx="180952" cy="180952"/>
            <wp:effectExtent l="19050" t="0" r="0" b="0"/>
            <wp:docPr id="5" name="Picture 3"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2" cstate="print"/>
                    <a:stretch>
                      <a:fillRect/>
                    </a:stretch>
                  </pic:blipFill>
                  <pic:spPr>
                    <a:xfrm>
                      <a:off x="0" y="0"/>
                      <a:ext cx="180952" cy="180952"/>
                    </a:xfrm>
                    <a:prstGeom prst="rect">
                      <a:avLst/>
                    </a:prstGeom>
                  </pic:spPr>
                </pic:pic>
              </a:graphicData>
            </a:graphic>
          </wp:inline>
        </w:drawing>
      </w:r>
      <w:r>
        <w:t xml:space="preserve"> button in CCS to return to the editing mode. Remove the USB emulator</w:t>
      </w:r>
      <w:r w:rsidR="004E1278">
        <w:t xml:space="preserve"> cable from the LaunchPad board.</w:t>
      </w:r>
    </w:p>
    <w:p w:rsidR="008C4AB5" w:rsidRDefault="008C4AB5" w:rsidP="008C4AB5">
      <w:pPr>
        <w:ind w:left="720"/>
      </w:pPr>
    </w:p>
    <w:p w:rsidR="008177F2" w:rsidRDefault="008177F2">
      <w:pPr>
        <w:suppressAutoHyphens w:val="0"/>
        <w:spacing w:before="0" w:after="0"/>
        <w:rPr>
          <w:rFonts w:ascii="Arial" w:eastAsiaTheme="majorEastAsia" w:hAnsi="Arial" w:cstheme="majorBidi"/>
          <w:b/>
          <w:noProof/>
          <w:sz w:val="32"/>
        </w:rPr>
      </w:pPr>
      <w:r>
        <w:br w:type="page"/>
      </w:r>
    </w:p>
    <w:p w:rsidR="0037300A" w:rsidRDefault="008C4AB5" w:rsidP="008177F2">
      <w:pPr>
        <w:pStyle w:val="Heading4"/>
      </w:pPr>
      <w:r>
        <w:drawing>
          <wp:anchor distT="0" distB="0" distL="114300" distR="114300" simplePos="0" relativeHeight="251658240" behindDoc="1" locked="0" layoutInCell="1" allowOverlap="1">
            <wp:simplePos x="0" y="0"/>
            <wp:positionH relativeFrom="column">
              <wp:posOffset>3194050</wp:posOffset>
            </wp:positionH>
            <wp:positionV relativeFrom="paragraph">
              <wp:posOffset>219710</wp:posOffset>
            </wp:positionV>
            <wp:extent cx="2146935" cy="2672715"/>
            <wp:effectExtent l="19050" t="0" r="5715" b="0"/>
            <wp:wrapTight wrapText="bothSides">
              <wp:wrapPolygon edited="0">
                <wp:start x="-192" y="0"/>
                <wp:lineTo x="-192" y="21400"/>
                <wp:lineTo x="21657" y="21400"/>
                <wp:lineTo x="21657" y="0"/>
                <wp:lineTo x="-192" y="0"/>
              </wp:wrapPolygon>
            </wp:wrapTight>
            <wp:docPr id="7" name="Picture 6" descr="LM4F120 LaunchPad fl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M4F120 LaunchPad flat.jpg"/>
                    <pic:cNvPicPr/>
                  </pic:nvPicPr>
                  <pic:blipFill>
                    <a:blip r:embed="rId24" cstate="print"/>
                    <a:stretch>
                      <a:fillRect/>
                    </a:stretch>
                  </pic:blipFill>
                  <pic:spPr>
                    <a:xfrm>
                      <a:off x="0" y="0"/>
                      <a:ext cx="2146935" cy="2672715"/>
                    </a:xfrm>
                    <a:prstGeom prst="rect">
                      <a:avLst/>
                    </a:prstGeom>
                  </pic:spPr>
                </pic:pic>
              </a:graphicData>
            </a:graphic>
          </wp:anchor>
        </w:drawing>
      </w:r>
      <w:r w:rsidR="004E1278">
        <w:t>Measure the Current</w:t>
      </w:r>
    </w:p>
    <w:p w:rsidR="008C4AB5" w:rsidRDefault="0088308E" w:rsidP="008C4AB5">
      <w:pPr>
        <w:numPr>
          <w:ilvl w:val="0"/>
          <w:numId w:val="16"/>
        </w:numPr>
      </w:pPr>
      <w:r>
        <w:rPr>
          <w:noProof/>
        </w:rPr>
        <mc:AlternateContent>
          <mc:Choice Requires="wps">
            <w:drawing>
              <wp:anchor distT="0" distB="0" distL="114300" distR="114300" simplePos="0" relativeHeight="251659264" behindDoc="0" locked="0" layoutInCell="1" allowOverlap="1">
                <wp:simplePos x="0" y="0"/>
                <wp:positionH relativeFrom="column">
                  <wp:posOffset>4075430</wp:posOffset>
                </wp:positionH>
                <wp:positionV relativeFrom="paragraph">
                  <wp:posOffset>581025</wp:posOffset>
                </wp:positionV>
                <wp:extent cx="464185" cy="360045"/>
                <wp:effectExtent l="17780" t="28575" r="13335" b="11430"/>
                <wp:wrapNone/>
                <wp:docPr id="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185" cy="360045"/>
                        </a:xfrm>
                        <a:prstGeom prst="leftArrow">
                          <a:avLst>
                            <a:gd name="adj1" fmla="val 50000"/>
                            <a:gd name="adj2" fmla="val 3223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8" o:spid="_x0000_s1026" type="#_x0000_t66" style="position:absolute;margin-left:320.9pt;margin-top:45.75pt;width:36.55pt;height:2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"/>
            </w:pict>
          </mc:Fallback>
        </mc:AlternateContent>
      </w:r>
      <w:r w:rsidR="008C4AB5">
        <w:t xml:space="preserve">Remove the jumper located on the LaunchPad board near the </w:t>
      </w:r>
      <w:r w:rsidR="00BC222D">
        <w:t>DEVICE</w:t>
      </w:r>
      <w:r w:rsidR="008C4AB5">
        <w:t xml:space="preserve"> USB port and put it somewhere for safekeeping.</w:t>
      </w:r>
    </w:p>
    <w:p w:rsidR="0037300A" w:rsidRDefault="008C4AB5" w:rsidP="008C4AB5">
      <w:pPr>
        <w:ind w:left="720"/>
      </w:pPr>
      <w:r>
        <w:t xml:space="preserve">Connect your </w:t>
      </w:r>
      <w:r w:rsidR="00BC222D">
        <w:t>D</w:t>
      </w:r>
      <w:r w:rsidR="00893246">
        <w:t xml:space="preserve">igital </w:t>
      </w:r>
      <w:r w:rsidR="00BC222D">
        <w:t>Multi-M</w:t>
      </w:r>
      <w:r>
        <w:t xml:space="preserve">eter </w:t>
      </w:r>
      <w:r w:rsidR="00893246">
        <w:t xml:space="preserve">(DMM) </w:t>
      </w:r>
      <w:r w:rsidR="00BC222D">
        <w:t xml:space="preserve">test leads </w:t>
      </w:r>
      <w:r>
        <w:t xml:space="preserve">to the pins with the positive lead nearest the </w:t>
      </w:r>
      <w:r w:rsidR="00BC222D">
        <w:t>DEVICE</w:t>
      </w:r>
      <w:r>
        <w:t xml:space="preserve"> USB port. Double check the lead connections on the meter. Switch the meter to measure DC current</w:t>
      </w:r>
      <w:r w:rsidR="00893246">
        <w:t xml:space="preserve"> around 20mA.</w:t>
      </w:r>
    </w:p>
    <w:p w:rsidR="0037300A" w:rsidRDefault="00893246" w:rsidP="008C4AB5">
      <w:pPr>
        <w:numPr>
          <w:ilvl w:val="0"/>
          <w:numId w:val="16"/>
        </w:numPr>
      </w:pPr>
      <w:r>
        <w:t xml:space="preserve">Watch the meter display and plug the USB emulator cable into the LaunchPad. During the first four seconds the LM4F device is in Run mode (in the software delay loop). Record this reading in the first row </w:t>
      </w:r>
      <w:r w:rsidR="00A86DC8">
        <w:t>of</w:t>
      </w:r>
      <w:r>
        <w:t xml:space="preserve"> the chart below.</w:t>
      </w:r>
    </w:p>
    <w:p w:rsidR="0037300A" w:rsidRDefault="00893246" w:rsidP="008C4AB5">
      <w:pPr>
        <w:numPr>
          <w:ilvl w:val="0"/>
          <w:numId w:val="16"/>
        </w:numPr>
      </w:pPr>
      <w:r>
        <w:t>After four seconds the device goes into the VDD3ON hibernate mode. Switch your meter to measure 10uA and record</w:t>
      </w:r>
      <w:r w:rsidR="00A86DC8">
        <w:t xml:space="preserve"> your reading in the second row of the chart below.</w:t>
      </w:r>
    </w:p>
    <w:p w:rsidR="004070F0" w:rsidRDefault="00A86DC8" w:rsidP="00A04248">
      <w:pPr>
        <w:numPr>
          <w:ilvl w:val="0"/>
          <w:numId w:val="16"/>
        </w:numPr>
      </w:pPr>
      <w:bookmarkStart w:id="13" w:name="_Ref333751039"/>
      <w:r>
        <w:t>Remove the USB emulator cable from the LaunchPad board, disconnect your DMM and replace the jumper on the power measurement pins.</w:t>
      </w:r>
      <w:bookmarkEnd w:id="13"/>
      <w:r w:rsidR="00AD7047">
        <w:br/>
      </w:r>
    </w:p>
    <w:tbl>
      <w:tblPr>
        <w:tblStyle w:val="TableGrid"/>
        <w:tblW w:w="0" w:type="auto"/>
        <w:jc w:val="center"/>
        <w:tblInd w:w="720" w:type="dxa"/>
        <w:tblLook w:val="04A0" w:firstRow="1" w:lastRow="0" w:firstColumn="1" w:lastColumn="0" w:noHBand="0" w:noVBand="1"/>
      </w:tblPr>
      <w:tblGrid>
        <w:gridCol w:w="1688"/>
        <w:gridCol w:w="1840"/>
        <w:gridCol w:w="1648"/>
        <w:gridCol w:w="1620"/>
      </w:tblGrid>
      <w:tr w:rsidR="00A75763" w:rsidTr="00A75763">
        <w:trPr>
          <w:jc w:val="center"/>
        </w:trPr>
        <w:tc>
          <w:tcPr>
            <w:tcW w:w="1688" w:type="dxa"/>
            <w:tcBorders>
              <w:bottom w:val="single" w:sz="4" w:space="0" w:color="auto"/>
            </w:tcBorders>
            <w:shd w:val="clear" w:color="auto" w:fill="C6D9F1" w:themeFill="text2" w:themeFillTint="33"/>
          </w:tcPr>
          <w:p w:rsidR="00A75763" w:rsidRPr="003F038C" w:rsidRDefault="00A75763" w:rsidP="003F038C">
            <w:pPr>
              <w:jc w:val="center"/>
              <w:rPr>
                <w:b/>
              </w:rPr>
            </w:pPr>
            <w:r w:rsidRPr="003F038C">
              <w:rPr>
                <w:b/>
              </w:rPr>
              <w:t>Mode</w:t>
            </w:r>
          </w:p>
        </w:tc>
        <w:tc>
          <w:tcPr>
            <w:tcW w:w="1840" w:type="dxa"/>
            <w:shd w:val="clear" w:color="auto" w:fill="C6D9F1" w:themeFill="text2" w:themeFillTint="33"/>
          </w:tcPr>
          <w:p w:rsidR="00A75763" w:rsidRDefault="00A75763" w:rsidP="00893246">
            <w:pPr>
              <w:jc w:val="center"/>
              <w:rPr>
                <w:b/>
              </w:rPr>
            </w:pPr>
            <w:r>
              <w:rPr>
                <w:b/>
              </w:rPr>
              <w:t>Workbook Step</w:t>
            </w:r>
          </w:p>
        </w:tc>
        <w:tc>
          <w:tcPr>
            <w:tcW w:w="1648" w:type="dxa"/>
            <w:shd w:val="clear" w:color="auto" w:fill="C6D9F1" w:themeFill="text2" w:themeFillTint="33"/>
          </w:tcPr>
          <w:p w:rsidR="00A75763" w:rsidRPr="003F038C" w:rsidRDefault="00A75763" w:rsidP="00893246">
            <w:pPr>
              <w:jc w:val="center"/>
              <w:rPr>
                <w:b/>
              </w:rPr>
            </w:pPr>
            <w:r>
              <w:rPr>
                <w:b/>
              </w:rPr>
              <w:t>Your</w:t>
            </w:r>
            <w:r w:rsidRPr="003F038C">
              <w:rPr>
                <w:b/>
              </w:rPr>
              <w:t xml:space="preserve"> </w:t>
            </w:r>
            <w:r>
              <w:rPr>
                <w:b/>
              </w:rPr>
              <w:t>Reading</w:t>
            </w:r>
          </w:p>
        </w:tc>
        <w:tc>
          <w:tcPr>
            <w:tcW w:w="1620" w:type="dxa"/>
            <w:shd w:val="clear" w:color="auto" w:fill="C6D9F1" w:themeFill="text2" w:themeFillTint="33"/>
          </w:tcPr>
          <w:p w:rsidR="00A75763" w:rsidRPr="003F038C" w:rsidRDefault="00A75763" w:rsidP="00893246">
            <w:pPr>
              <w:jc w:val="center"/>
              <w:rPr>
                <w:b/>
              </w:rPr>
            </w:pPr>
            <w:r>
              <w:rPr>
                <w:b/>
              </w:rPr>
              <w:t>Our Reading</w:t>
            </w:r>
          </w:p>
        </w:tc>
      </w:tr>
      <w:tr w:rsidR="00A75763" w:rsidTr="00A75763">
        <w:trPr>
          <w:jc w:val="center"/>
        </w:trPr>
        <w:tc>
          <w:tcPr>
            <w:tcW w:w="1688" w:type="dxa"/>
            <w:shd w:val="clear" w:color="auto" w:fill="B6DDE8" w:themeFill="accent5" w:themeFillTint="66"/>
          </w:tcPr>
          <w:p w:rsidR="00A75763" w:rsidRPr="003F038C" w:rsidRDefault="00A75763" w:rsidP="003F038C">
            <w:pPr>
              <w:rPr>
                <w:b/>
              </w:rPr>
            </w:pPr>
            <w:r w:rsidRPr="003F038C">
              <w:rPr>
                <w:b/>
              </w:rPr>
              <w:t xml:space="preserve">Run </w:t>
            </w:r>
            <w:r>
              <w:rPr>
                <w:b/>
              </w:rPr>
              <w:br/>
            </w:r>
          </w:p>
        </w:tc>
        <w:tc>
          <w:tcPr>
            <w:tcW w:w="1840" w:type="dxa"/>
          </w:tcPr>
          <w:p w:rsidR="00A75763" w:rsidRDefault="00A75763" w:rsidP="00A75763">
            <w:pPr>
              <w:jc w:val="center"/>
              <w:rPr>
                <w:b/>
              </w:rPr>
            </w:pPr>
            <w:r>
              <w:rPr>
                <w:b/>
              </w:rPr>
              <w:t>15</w:t>
            </w:r>
          </w:p>
        </w:tc>
        <w:tc>
          <w:tcPr>
            <w:tcW w:w="1648" w:type="dxa"/>
          </w:tcPr>
          <w:p w:rsidR="00A75763" w:rsidRPr="00AD7047" w:rsidRDefault="00A75763" w:rsidP="00AD7047">
            <w:pPr>
              <w:jc w:val="right"/>
              <w:rPr>
                <w:b/>
              </w:rPr>
            </w:pPr>
            <w:r>
              <w:rPr>
                <w:b/>
              </w:rPr>
              <w:br/>
            </w:r>
            <w:r w:rsidRPr="00AD7047">
              <w:rPr>
                <w:b/>
              </w:rPr>
              <w:t>m</w:t>
            </w:r>
            <w:r>
              <w:rPr>
                <w:b/>
              </w:rPr>
              <w:t>A</w:t>
            </w:r>
          </w:p>
        </w:tc>
        <w:tc>
          <w:tcPr>
            <w:tcW w:w="1620" w:type="dxa"/>
          </w:tcPr>
          <w:p w:rsidR="00A75763" w:rsidRPr="00AD7047" w:rsidRDefault="00A75763" w:rsidP="009F55F9">
            <w:pPr>
              <w:jc w:val="right"/>
              <w:rPr>
                <w:b/>
              </w:rPr>
            </w:pPr>
            <w:r>
              <w:rPr>
                <w:b/>
              </w:rPr>
              <w:br/>
              <w:t xml:space="preserve">21.4 </w:t>
            </w:r>
            <w:r w:rsidRPr="00AD7047">
              <w:rPr>
                <w:b/>
              </w:rPr>
              <w:t>m</w:t>
            </w:r>
            <w:r>
              <w:rPr>
                <w:b/>
              </w:rPr>
              <w:t>A</w:t>
            </w:r>
          </w:p>
        </w:tc>
      </w:tr>
      <w:tr w:rsidR="00A75763" w:rsidTr="00A75763">
        <w:trPr>
          <w:jc w:val="center"/>
        </w:trPr>
        <w:tc>
          <w:tcPr>
            <w:tcW w:w="1688" w:type="dxa"/>
            <w:shd w:val="clear" w:color="auto" w:fill="B6DDE8" w:themeFill="accent5" w:themeFillTint="66"/>
          </w:tcPr>
          <w:p w:rsidR="00A75763" w:rsidRPr="003F038C" w:rsidRDefault="00A75763" w:rsidP="003F038C">
            <w:pPr>
              <w:rPr>
                <w:b/>
              </w:rPr>
            </w:pPr>
            <w:r>
              <w:rPr>
                <w:b/>
              </w:rPr>
              <w:t>VDD3ON</w:t>
            </w:r>
            <w:r>
              <w:rPr>
                <w:b/>
              </w:rPr>
              <w:br/>
            </w:r>
            <w:r w:rsidRPr="003F038C">
              <w:rPr>
                <w:b/>
              </w:rPr>
              <w:t xml:space="preserve">( </w:t>
            </w:r>
            <w:r>
              <w:rPr>
                <w:b/>
              </w:rPr>
              <w:t xml:space="preserve">no </w:t>
            </w:r>
            <w:r w:rsidRPr="003F038C">
              <w:rPr>
                <w:b/>
              </w:rPr>
              <w:t>RTC</w:t>
            </w:r>
            <w:r>
              <w:rPr>
                <w:b/>
              </w:rPr>
              <w:t xml:space="preserve"> </w:t>
            </w:r>
            <w:r w:rsidRPr="003F038C">
              <w:rPr>
                <w:b/>
              </w:rPr>
              <w:t>)</w:t>
            </w:r>
          </w:p>
        </w:tc>
        <w:tc>
          <w:tcPr>
            <w:tcW w:w="1840" w:type="dxa"/>
          </w:tcPr>
          <w:p w:rsidR="00A75763" w:rsidRDefault="00A75763" w:rsidP="00A75763">
            <w:pPr>
              <w:jc w:val="center"/>
              <w:rPr>
                <w:b/>
              </w:rPr>
            </w:pPr>
            <w:r>
              <w:rPr>
                <w:b/>
              </w:rPr>
              <w:t>17</w:t>
            </w:r>
          </w:p>
        </w:tc>
        <w:tc>
          <w:tcPr>
            <w:tcW w:w="1648" w:type="dxa"/>
          </w:tcPr>
          <w:p w:rsidR="00A75763" w:rsidRPr="00AD7047" w:rsidRDefault="00A75763" w:rsidP="00A86DC8">
            <w:pPr>
              <w:jc w:val="right"/>
              <w:rPr>
                <w:b/>
              </w:rPr>
            </w:pPr>
            <w:r>
              <w:rPr>
                <w:b/>
              </w:rPr>
              <w:br/>
              <w:t>µA</w:t>
            </w:r>
          </w:p>
        </w:tc>
        <w:tc>
          <w:tcPr>
            <w:tcW w:w="1620" w:type="dxa"/>
          </w:tcPr>
          <w:p w:rsidR="00A75763" w:rsidRPr="00AD7047" w:rsidRDefault="00A75763" w:rsidP="00A86DC8">
            <w:pPr>
              <w:jc w:val="right"/>
              <w:rPr>
                <w:b/>
              </w:rPr>
            </w:pPr>
            <w:r>
              <w:rPr>
                <w:b/>
              </w:rPr>
              <w:br/>
              <w:t>6.0 µA</w:t>
            </w:r>
          </w:p>
        </w:tc>
      </w:tr>
      <w:tr w:rsidR="00A75763" w:rsidTr="00A75763">
        <w:trPr>
          <w:jc w:val="center"/>
        </w:trPr>
        <w:tc>
          <w:tcPr>
            <w:tcW w:w="1688" w:type="dxa"/>
            <w:shd w:val="clear" w:color="auto" w:fill="B6DDE8" w:themeFill="accent5" w:themeFillTint="66"/>
          </w:tcPr>
          <w:p w:rsidR="00A75763" w:rsidRPr="003F038C" w:rsidRDefault="00A75763" w:rsidP="00893246">
            <w:pPr>
              <w:rPr>
                <w:b/>
              </w:rPr>
            </w:pPr>
            <w:r>
              <w:rPr>
                <w:b/>
              </w:rPr>
              <w:t>VDD3ON</w:t>
            </w:r>
            <w:r w:rsidRPr="003F038C">
              <w:rPr>
                <w:b/>
              </w:rPr>
              <w:t xml:space="preserve"> </w:t>
            </w:r>
            <w:r>
              <w:rPr>
                <w:b/>
              </w:rPr>
              <w:br/>
              <w:t xml:space="preserve">( </w:t>
            </w:r>
            <w:r w:rsidRPr="003F038C">
              <w:rPr>
                <w:b/>
              </w:rPr>
              <w:t>RTC</w:t>
            </w:r>
            <w:r>
              <w:rPr>
                <w:b/>
              </w:rPr>
              <w:t xml:space="preserve"> </w:t>
            </w:r>
            <w:r w:rsidRPr="003F038C">
              <w:rPr>
                <w:b/>
              </w:rPr>
              <w:t>)</w:t>
            </w:r>
          </w:p>
        </w:tc>
        <w:tc>
          <w:tcPr>
            <w:tcW w:w="1840" w:type="dxa"/>
          </w:tcPr>
          <w:p w:rsidR="00A75763" w:rsidRDefault="00A75763" w:rsidP="00A75763">
            <w:pPr>
              <w:jc w:val="center"/>
              <w:rPr>
                <w:b/>
              </w:rPr>
            </w:pPr>
            <w:r>
              <w:rPr>
                <w:b/>
              </w:rPr>
              <w:t>27</w:t>
            </w:r>
          </w:p>
        </w:tc>
        <w:tc>
          <w:tcPr>
            <w:tcW w:w="1648" w:type="dxa"/>
          </w:tcPr>
          <w:p w:rsidR="00A75763" w:rsidRPr="00AD7047" w:rsidRDefault="00A75763" w:rsidP="00AD7047">
            <w:pPr>
              <w:jc w:val="right"/>
              <w:rPr>
                <w:b/>
              </w:rPr>
            </w:pPr>
            <w:r>
              <w:rPr>
                <w:b/>
              </w:rPr>
              <w:br/>
              <w:t>µA</w:t>
            </w:r>
          </w:p>
        </w:tc>
        <w:tc>
          <w:tcPr>
            <w:tcW w:w="1620" w:type="dxa"/>
          </w:tcPr>
          <w:p w:rsidR="00A75763" w:rsidRPr="00AD7047" w:rsidRDefault="00A75763" w:rsidP="009F55F9">
            <w:pPr>
              <w:jc w:val="right"/>
              <w:rPr>
                <w:b/>
              </w:rPr>
            </w:pPr>
            <w:r>
              <w:rPr>
                <w:b/>
              </w:rPr>
              <w:br/>
              <w:t>6.3 µA</w:t>
            </w:r>
          </w:p>
        </w:tc>
      </w:tr>
    </w:tbl>
    <w:p w:rsidR="003F038C" w:rsidRDefault="003F038C" w:rsidP="003F038C">
      <w:pPr>
        <w:ind w:left="720"/>
      </w:pPr>
    </w:p>
    <w:p w:rsidR="002F6DF0" w:rsidRDefault="002F6DF0">
      <w:pPr>
        <w:suppressAutoHyphens w:val="0"/>
        <w:spacing w:before="0" w:after="0"/>
        <w:rPr>
          <w:rFonts w:ascii="Arial" w:eastAsiaTheme="majorEastAsia" w:hAnsi="Arial" w:cstheme="majorBidi"/>
          <w:b/>
          <w:noProof/>
          <w:sz w:val="32"/>
        </w:rPr>
      </w:pPr>
      <w:r>
        <w:br w:type="page"/>
      </w:r>
    </w:p>
    <w:p w:rsidR="00AD7047" w:rsidRDefault="00A04248" w:rsidP="00BC17B1">
      <w:pPr>
        <w:pStyle w:val="Heading4"/>
      </w:pPr>
      <w:r>
        <w:t>Wake Up on RTC</w:t>
      </w:r>
    </w:p>
    <w:p w:rsidR="00A04248" w:rsidRDefault="00A04248" w:rsidP="008C4AB5">
      <w:pPr>
        <w:numPr>
          <w:ilvl w:val="0"/>
          <w:numId w:val="16"/>
        </w:numPr>
      </w:pPr>
      <w:r>
        <w:t>Plug the USB emulator cable into the LaunchPad board.</w:t>
      </w:r>
    </w:p>
    <w:p w:rsidR="000A1803" w:rsidRDefault="00703606" w:rsidP="008C4AB5">
      <w:pPr>
        <w:numPr>
          <w:ilvl w:val="0"/>
          <w:numId w:val="16"/>
        </w:numPr>
      </w:pPr>
      <w:r>
        <w:t xml:space="preserve">In </w:t>
      </w:r>
      <w:r w:rsidRPr="00703606">
        <w:rPr>
          <w:rFonts w:ascii="Courier New" w:hAnsi="Courier New" w:cs="Courier New"/>
        </w:rPr>
        <w:t>main.c</w:t>
      </w:r>
      <w:r>
        <w:t>, f</w:t>
      </w:r>
      <w:r w:rsidR="000A1803">
        <w:t xml:space="preserve">ind this line of code:  </w:t>
      </w:r>
      <w:r w:rsidR="00CC0A81" w:rsidRPr="00703606">
        <w:rPr>
          <w:rFonts w:ascii="Courier New" w:hAnsi="Courier New" w:cs="Courier New"/>
          <w:sz w:val="20"/>
        </w:rPr>
        <w:t>HibernateWakeSet(HIBERNATE_WAKE_PIN);</w:t>
      </w:r>
      <w:r w:rsidR="000A1803" w:rsidRPr="00703606">
        <w:rPr>
          <w:sz w:val="20"/>
        </w:rPr>
        <w:br/>
      </w:r>
      <w:r w:rsidR="000A1803">
        <w:t xml:space="preserve">Right above </w:t>
      </w:r>
      <w:r w:rsidR="00CC0A81">
        <w:t>that line of code, enter the three lines below. These lines configure the RTC wak</w:t>
      </w:r>
      <w:r>
        <w:t>e</w:t>
      </w:r>
      <w:r w:rsidR="00CC0A81">
        <w:t>-up parameters; reset the RTC to 0, turn the RTC on and set the wake up time for 5 seconds in the future.</w:t>
      </w:r>
      <w:r w:rsidR="00CC0A81">
        <w:br/>
      </w:r>
      <w:r w:rsidR="00CC0A81">
        <w:br/>
      </w:r>
      <w:r w:rsidR="00CC0A81" w:rsidRPr="00CC0A81">
        <w:rPr>
          <w:rFonts w:ascii="Courier New" w:hAnsi="Courier New" w:cs="Courier New"/>
        </w:rPr>
        <w:t>HibernateRTCSet(0);</w:t>
      </w:r>
      <w:r w:rsidR="00CC0A81" w:rsidRPr="00CC0A81">
        <w:rPr>
          <w:rFonts w:ascii="Courier New" w:hAnsi="Courier New" w:cs="Courier New"/>
        </w:rPr>
        <w:br/>
        <w:t>HibernateRTCEnable();</w:t>
      </w:r>
      <w:r w:rsidR="00CC0A81" w:rsidRPr="00CC0A81">
        <w:rPr>
          <w:rFonts w:ascii="Courier New" w:hAnsi="Courier New" w:cs="Courier New"/>
        </w:rPr>
        <w:br/>
        <w:t>HibernateRTCMatch0Set(5);</w:t>
      </w:r>
    </w:p>
    <w:p w:rsidR="00CC0A81" w:rsidRPr="007D141D" w:rsidRDefault="00CC0A81" w:rsidP="008C4AB5">
      <w:pPr>
        <w:numPr>
          <w:ilvl w:val="0"/>
          <w:numId w:val="16"/>
        </w:numPr>
      </w:pPr>
      <w:r>
        <w:t>We also need to change the wake-up parameter from just the wake-up pin</w:t>
      </w:r>
      <w:r w:rsidR="00726FBB">
        <w:t xml:space="preserve"> to add the RTC. Find: </w:t>
      </w:r>
      <w:r w:rsidR="00726FBB">
        <w:br/>
      </w:r>
      <w:r w:rsidR="00726FBB">
        <w:rPr>
          <w:rFonts w:ascii="Courier New" w:hAnsi="Courier New" w:cs="Courier New"/>
        </w:rPr>
        <w:br/>
      </w:r>
      <w:r w:rsidR="00726FBB" w:rsidRPr="00CC0A81">
        <w:rPr>
          <w:rFonts w:ascii="Courier New" w:hAnsi="Courier New" w:cs="Courier New"/>
        </w:rPr>
        <w:t>HibernateWakeSet(HIBERNATE_WAKE_PIN);</w:t>
      </w:r>
      <w:r w:rsidR="00726FBB">
        <w:t xml:space="preserve"> </w:t>
      </w:r>
      <w:r w:rsidR="00726FBB">
        <w:br/>
      </w:r>
      <w:r w:rsidR="00726FBB">
        <w:br/>
        <w:t xml:space="preserve">and change it to: </w:t>
      </w:r>
      <w:r w:rsidR="00726FBB">
        <w:br/>
      </w:r>
      <w:r w:rsidR="00726FBB">
        <w:br/>
      </w:r>
      <w:r w:rsidR="00726FBB" w:rsidRPr="007C0B82">
        <w:rPr>
          <w:rFonts w:ascii="Courier New" w:hAnsi="Courier New" w:cs="Courier New"/>
          <w:szCs w:val="22"/>
        </w:rPr>
        <w:t xml:space="preserve">HibernateWakeSet(HIBERNATE_WAKE_PIN | </w:t>
      </w:r>
      <w:r w:rsidR="00726FBB" w:rsidRPr="007C0B82">
        <w:rPr>
          <w:rFonts w:ascii="Courier New" w:hAnsi="Courier New" w:cs="Courier New"/>
          <w:b/>
          <w:bCs/>
          <w:szCs w:val="22"/>
        </w:rPr>
        <w:t>HIBERNATE_WAKE_RTC);</w:t>
      </w:r>
    </w:p>
    <w:p w:rsidR="007D141D" w:rsidRPr="007D141D" w:rsidRDefault="007D141D" w:rsidP="008C4AB5">
      <w:pPr>
        <w:numPr>
          <w:ilvl w:val="0"/>
          <w:numId w:val="16"/>
        </w:numPr>
      </w:pPr>
      <w:r w:rsidRPr="007D141D">
        <w:rPr>
          <w:bCs/>
          <w:szCs w:val="22"/>
        </w:rPr>
        <w:t xml:space="preserve">Uncomment the line of code that turns on the </w:t>
      </w:r>
      <w:r w:rsidR="00437B24">
        <w:rPr>
          <w:bCs/>
          <w:szCs w:val="22"/>
        </w:rPr>
        <w:t>green</w:t>
      </w:r>
      <w:r w:rsidRPr="007D141D">
        <w:rPr>
          <w:bCs/>
          <w:szCs w:val="22"/>
        </w:rPr>
        <w:t xml:space="preserve"> LED, </w:t>
      </w:r>
      <w:r w:rsidR="00BC222D">
        <w:rPr>
          <w:bCs/>
          <w:szCs w:val="22"/>
        </w:rPr>
        <w:t>as</w:t>
      </w:r>
      <w:r w:rsidRPr="007D141D">
        <w:rPr>
          <w:bCs/>
          <w:szCs w:val="22"/>
        </w:rPr>
        <w:t xml:space="preserve"> shown below:</w:t>
      </w:r>
    </w:p>
    <w:p w:rsidR="00703606" w:rsidRDefault="007D141D" w:rsidP="00703606">
      <w:pPr>
        <w:ind w:left="720"/>
      </w:pPr>
      <w:r>
        <w:rPr>
          <w:noProof/>
        </w:rPr>
        <w:drawing>
          <wp:inline distT="0" distB="0" distL="0" distR="0">
            <wp:extent cx="5486400" cy="570865"/>
            <wp:effectExtent l="19050" t="0" r="0" b="0"/>
            <wp:docPr id="8" name="Picture 7" descr="8-10-2012 10-20-2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2012 10-20-20 PM.png"/>
                    <pic:cNvPicPr/>
                  </pic:nvPicPr>
                  <pic:blipFill>
                    <a:blip r:embed="rId25" cstate="print"/>
                    <a:stretch>
                      <a:fillRect/>
                    </a:stretch>
                  </pic:blipFill>
                  <pic:spPr>
                    <a:xfrm>
                      <a:off x="0" y="0"/>
                      <a:ext cx="5486400" cy="570865"/>
                    </a:xfrm>
                    <a:prstGeom prst="rect">
                      <a:avLst/>
                    </a:prstGeom>
                  </pic:spPr>
                </pic:pic>
              </a:graphicData>
            </a:graphic>
          </wp:inline>
        </w:drawing>
      </w:r>
    </w:p>
    <w:p w:rsidR="00703606" w:rsidRPr="00703606" w:rsidRDefault="00703606" w:rsidP="00703606">
      <w:pPr>
        <w:ind w:left="720"/>
      </w:pPr>
      <w:r>
        <w:t>Save your changes.</w:t>
      </w:r>
    </w:p>
    <w:p w:rsidR="00726FBB" w:rsidRDefault="00726FBB">
      <w:pPr>
        <w:suppressAutoHyphens w:val="0"/>
        <w:spacing w:before="0" w:after="0"/>
      </w:pPr>
      <w:r>
        <w:br w:type="page"/>
      </w:r>
    </w:p>
    <w:p w:rsidR="00726FBB" w:rsidRDefault="00726FBB" w:rsidP="00726FBB">
      <w:pPr>
        <w:ind w:left="720"/>
      </w:pPr>
      <w:r>
        <w:t>Your code should look like this:</w:t>
      </w:r>
      <w:r>
        <w:br/>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"utils/ustdlib.h"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"inc/hw_types.h"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"inc/hw_memmap.h"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"driverlib/sysctl.h"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"driverlib/pin_map.h"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"driverlib/debug.h"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"driverlib/hibernate.h"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"driverlib/gpio.h"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#include</w:t>
      </w:r>
      <w:r w:rsidRPr="007D141D">
        <w:rPr>
          <w:rFonts w:ascii="Courier New" w:hAnsi="Courier New" w:cs="Courier New"/>
          <w:color w:val="000000"/>
          <w:sz w:val="16"/>
          <w:szCs w:val="16"/>
        </w:rPr>
        <w:t xml:space="preserve"> </w:t>
      </w:r>
      <w:r w:rsidRPr="007D141D">
        <w:rPr>
          <w:rFonts w:ascii="Courier New" w:hAnsi="Courier New" w:cs="Courier New"/>
          <w:color w:val="2A00FF"/>
          <w:sz w:val="16"/>
          <w:szCs w:val="16"/>
        </w:rPr>
        <w:t>"driverlib/systick.h"</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#ifdef</w:t>
      </w:r>
      <w:r w:rsidRPr="007D141D">
        <w:rPr>
          <w:rFonts w:ascii="Courier New" w:hAnsi="Courier New" w:cs="Courier New"/>
          <w:color w:val="000000"/>
          <w:sz w:val="16"/>
          <w:szCs w:val="16"/>
        </w:rPr>
        <w:t xml:space="preserve"> DEBUG</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void</w:t>
      </w:r>
      <w:r w:rsidRPr="007D141D">
        <w:rPr>
          <w:rFonts w:ascii="Courier New" w:hAnsi="Courier New" w:cs="Courier New"/>
          <w:color w:val="000000"/>
          <w:sz w:val="16"/>
          <w:szCs w:val="16"/>
        </w:rPr>
        <w:t>__error__(</w:t>
      </w:r>
      <w:r w:rsidRPr="007D141D">
        <w:rPr>
          <w:rFonts w:ascii="Courier New" w:hAnsi="Courier New" w:cs="Courier New"/>
          <w:b/>
          <w:bCs/>
          <w:color w:val="7F0055"/>
          <w:sz w:val="16"/>
          <w:szCs w:val="16"/>
        </w:rPr>
        <w:t>char</w:t>
      </w:r>
      <w:r w:rsidRPr="007D141D">
        <w:rPr>
          <w:rFonts w:ascii="Courier New" w:hAnsi="Courier New" w:cs="Courier New"/>
          <w:color w:val="000000"/>
          <w:sz w:val="16"/>
          <w:szCs w:val="16"/>
        </w:rPr>
        <w:t xml:space="preserve"> *pcFilename, </w:t>
      </w:r>
      <w:r w:rsidRPr="007D141D">
        <w:rPr>
          <w:rFonts w:ascii="Courier New" w:hAnsi="Courier New" w:cs="Courier New"/>
          <w:b/>
          <w:bCs/>
          <w:color w:val="7F0055"/>
          <w:sz w:val="16"/>
          <w:szCs w:val="16"/>
        </w:rPr>
        <w:t>unsigned</w:t>
      </w:r>
      <w:r w:rsidRPr="007D141D">
        <w:rPr>
          <w:rFonts w:ascii="Courier New" w:hAnsi="Courier New" w:cs="Courier New"/>
          <w:color w:val="000000"/>
          <w:sz w:val="16"/>
          <w:szCs w:val="16"/>
        </w:rPr>
        <w:t xml:space="preserve"> </w:t>
      </w:r>
      <w:r w:rsidRPr="007D141D">
        <w:rPr>
          <w:rFonts w:ascii="Courier New" w:hAnsi="Courier New" w:cs="Courier New"/>
          <w:b/>
          <w:bCs/>
          <w:color w:val="7F0055"/>
          <w:sz w:val="16"/>
          <w:szCs w:val="16"/>
        </w:rPr>
        <w:t>long</w:t>
      </w:r>
      <w:r w:rsidRPr="007D141D">
        <w:rPr>
          <w:rFonts w:ascii="Courier New" w:hAnsi="Courier New" w:cs="Courier New"/>
          <w:color w:val="000000"/>
          <w:sz w:val="16"/>
          <w:szCs w:val="16"/>
        </w:rPr>
        <w:t xml:space="preserve"> ulLine)</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#endif</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b/>
          <w:bCs/>
          <w:color w:val="7F0055"/>
          <w:sz w:val="16"/>
          <w:szCs w:val="16"/>
        </w:rPr>
        <w:t>int</w:t>
      </w:r>
      <w:r w:rsidRPr="007D141D">
        <w:rPr>
          <w:rFonts w:ascii="Courier New" w:hAnsi="Courier New" w:cs="Courier New"/>
          <w:color w:val="000000"/>
          <w:sz w:val="16"/>
          <w:szCs w:val="16"/>
        </w:rPr>
        <w:t xml:space="preserve"> main(</w:t>
      </w:r>
      <w:r w:rsidRPr="007D141D">
        <w:rPr>
          <w:rFonts w:ascii="Courier New" w:hAnsi="Courier New" w:cs="Courier New"/>
          <w:b/>
          <w:bCs/>
          <w:color w:val="7F0055"/>
          <w:sz w:val="16"/>
          <w:szCs w:val="16"/>
        </w:rPr>
        <w:t>void</w:t>
      </w:r>
      <w:r w:rsidRPr="007D141D">
        <w:rPr>
          <w:rFonts w:ascii="Courier New" w:hAnsi="Courier New" w:cs="Courier New"/>
          <w:color w:val="000000"/>
          <w:sz w:val="16"/>
          <w:szCs w:val="16"/>
        </w:rPr>
        <w: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SysCtlClockSet(SYSCTL_SYSDIV_5|SYSCTL_USE_PLL|SYSCTL_XTAL_16MHZ|SYSCTL_OSC_MAIN);</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SysCtlPeripheralEnable(SYSCTL_PERIPH_GPIOF);</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GPIOPinTypeGPIOOutput(GPIO_PORTF_BASE, GPIO_PIN_1|GPIO_PIN_2|GPIO_PIN_3);</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GPIOPinWrite(GPIO_PORTF_BASE,GPIO_PIN_1|GPIO_PIN_2|GPIO_PIN_3, 0x08);</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SysCtlPeripheralEnable(SYSCTL_PERIPH_HIBERNATE);</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HibernateEnableExpClk(SysCtlClockGet());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HibernateGPIORetentionEnable();</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SysCtlDelay(64000000);</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HibernateRTCSet(0);</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HibernateRTCEnable();</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HibernateRTCMatch0Set(5);</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HibernateWakeSet(HIBERNATE_WAKE_PIN | HIBERNATE_WAKE_RTC);</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GPIOPinWrite(GPIO_PORTF_BASE,GPIO_PIN_3, 0x00);</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HibernateRequest();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r>
      <w:r w:rsidRPr="007D141D">
        <w:rPr>
          <w:rFonts w:ascii="Courier New" w:hAnsi="Courier New" w:cs="Courier New"/>
          <w:b/>
          <w:bCs/>
          <w:color w:val="7F0055"/>
          <w:sz w:val="16"/>
          <w:szCs w:val="16"/>
        </w:rPr>
        <w:t>while</w:t>
      </w:r>
      <w:r w:rsidRPr="007D141D">
        <w:rPr>
          <w:rFonts w:ascii="Courier New" w:hAnsi="Courier New" w:cs="Courier New"/>
          <w:color w:val="000000"/>
          <w:sz w:val="16"/>
          <w:szCs w:val="16"/>
        </w:rPr>
        <w:t>(1)</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w:t>
      </w:r>
    </w:p>
    <w:p w:rsidR="007D141D" w:rsidRPr="007D141D"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sz w:val="16"/>
          <w:szCs w:val="16"/>
        </w:rPr>
      </w:pPr>
      <w:r w:rsidRPr="007D141D">
        <w:rPr>
          <w:rFonts w:ascii="Courier New" w:hAnsi="Courier New" w:cs="Courier New"/>
          <w:color w:val="000000"/>
          <w:sz w:val="16"/>
          <w:szCs w:val="16"/>
        </w:rPr>
        <w:tab/>
        <w:t>}</w:t>
      </w:r>
    </w:p>
    <w:p w:rsidR="002109CF" w:rsidRPr="002109CF" w:rsidRDefault="007D141D" w:rsidP="007D141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urier New" w:hAnsi="Courier New" w:cs="Courier New"/>
          <w:color w:val="000000"/>
          <w:sz w:val="16"/>
          <w:szCs w:val="16"/>
        </w:rPr>
      </w:pPr>
      <w:r w:rsidRPr="007D141D">
        <w:rPr>
          <w:rFonts w:ascii="Courier New" w:hAnsi="Courier New" w:cs="Courier New"/>
          <w:color w:val="000000"/>
          <w:sz w:val="16"/>
          <w:szCs w:val="16"/>
        </w:rPr>
        <w:t>}</w:t>
      </w:r>
    </w:p>
    <w:p w:rsidR="002109CF" w:rsidRDefault="002109CF">
      <w:pPr>
        <w:suppressAutoHyphens w:val="0"/>
        <w:spacing w:before="0" w:after="0"/>
      </w:pPr>
    </w:p>
    <w:p w:rsidR="002109CF" w:rsidRDefault="002109CF">
      <w:pPr>
        <w:suppressAutoHyphens w:val="0"/>
        <w:spacing w:before="0" w:after="0"/>
      </w:pPr>
      <w:r>
        <w:t xml:space="preserve">If you’re having problems, this code is saved as </w:t>
      </w:r>
      <w:r w:rsidRPr="002109CF">
        <w:rPr>
          <w:rFonts w:ascii="Courier New" w:hAnsi="Courier New" w:cs="Courier New"/>
        </w:rPr>
        <w:t>main2.txt</w:t>
      </w:r>
      <w:r>
        <w:t xml:space="preserve"> in your </w:t>
      </w:r>
      <w:r w:rsidRPr="002109CF">
        <w:rPr>
          <w:rFonts w:ascii="Courier New" w:hAnsi="Courier New" w:cs="Courier New"/>
        </w:rPr>
        <w:t>Lab6/ccs</w:t>
      </w:r>
      <w:r>
        <w:t xml:space="preserve"> folder.</w:t>
      </w:r>
    </w:p>
    <w:p w:rsidR="002109CF" w:rsidRDefault="002109CF">
      <w:pPr>
        <w:suppressAutoHyphens w:val="0"/>
        <w:spacing w:before="0" w:after="0"/>
      </w:pPr>
      <w:r>
        <w:br w:type="page"/>
      </w:r>
    </w:p>
    <w:p w:rsidR="007D141D" w:rsidRDefault="007D141D" w:rsidP="008C4AB5">
      <w:pPr>
        <w:numPr>
          <w:ilvl w:val="0"/>
          <w:numId w:val="16"/>
        </w:numPr>
      </w:pPr>
      <w:r>
        <w:rPr>
          <w:noProof/>
        </w:rPr>
        <w:drawing>
          <wp:anchor distT="0" distB="0" distL="114300" distR="114300" simplePos="0" relativeHeight="251660288" behindDoc="1" locked="0" layoutInCell="1" allowOverlap="1">
            <wp:simplePos x="0" y="0"/>
            <wp:positionH relativeFrom="column">
              <wp:posOffset>5113020</wp:posOffset>
            </wp:positionH>
            <wp:positionV relativeFrom="paragraph">
              <wp:posOffset>69850</wp:posOffset>
            </wp:positionV>
            <wp:extent cx="205740" cy="219710"/>
            <wp:effectExtent l="19050" t="0" r="3810" b="0"/>
            <wp:wrapTight wrapText="bothSides">
              <wp:wrapPolygon edited="0">
                <wp:start x="-2000" y="0"/>
                <wp:lineTo x="-2000" y="20601"/>
                <wp:lineTo x="22000" y="20601"/>
                <wp:lineTo x="22000" y="0"/>
                <wp:lineTo x="-2000" y="0"/>
              </wp:wrapPolygon>
            </wp:wrapTight>
            <wp:docPr id="10" name="Picture 23" descr="2-10-2011 3-36-11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10-2011 3-36-11 PM"/>
                    <pic:cNvPicPr>
                      <a:picLocks noChangeAspect="1" noChangeArrowheads="1"/>
                    </pic:cNvPicPr>
                  </pic:nvPicPr>
                  <pic:blipFill>
                    <a:blip r:embed="rId21" cstate="print"/>
                    <a:srcRect/>
                    <a:stretch>
                      <a:fillRect/>
                    </a:stretch>
                  </pic:blipFill>
                  <pic:spPr bwMode="auto">
                    <a:xfrm>
                      <a:off x="0" y="0"/>
                      <a:ext cx="205740" cy="219710"/>
                    </a:xfrm>
                    <a:prstGeom prst="rect">
                      <a:avLst/>
                    </a:prstGeom>
                    <a:noFill/>
                    <a:ln w="9525">
                      <a:noFill/>
                      <a:miter lim="800000"/>
                      <a:headEnd/>
                      <a:tailEnd/>
                    </a:ln>
                  </pic:spPr>
                </pic:pic>
              </a:graphicData>
            </a:graphic>
          </wp:anchor>
        </w:drawing>
      </w:r>
      <w:r w:rsidR="00726FBB">
        <w:t xml:space="preserve">Press and hold the </w:t>
      </w:r>
      <w:r>
        <w:t>SW2</w:t>
      </w:r>
      <w:r w:rsidR="00726FBB">
        <w:t xml:space="preserve"> button on your evaluation board to assure the LM4F</w:t>
      </w:r>
      <w:r>
        <w:t>120</w:t>
      </w:r>
      <w:r w:rsidR="00726FBB">
        <w:t xml:space="preserve"> is awake. </w:t>
      </w:r>
      <w:r>
        <w:t xml:space="preserve">Compile and download your application by clicking the Debug button  on the menu bar. </w:t>
      </w:r>
    </w:p>
    <w:p w:rsidR="00726FBB" w:rsidRDefault="00726FBB" w:rsidP="007D141D">
      <w:pPr>
        <w:ind w:left="720"/>
      </w:pPr>
      <w:r>
        <w:t>CCS can’t talk to the device while it’s asleep. If you accidentally do this</w:t>
      </w:r>
      <w:r w:rsidR="00A75763">
        <w:t>,</w:t>
      </w:r>
      <w:r>
        <w:t xml:space="preserve"> you’ll see the following when CCS attempts to communicate:</w:t>
      </w:r>
      <w:r>
        <w:br/>
      </w:r>
    </w:p>
    <w:p w:rsidR="00726FBB" w:rsidRDefault="00726FBB" w:rsidP="00726FBB">
      <w:pPr>
        <w:ind w:left="720"/>
        <w:jc w:val="center"/>
      </w:pPr>
      <w:r>
        <w:rPr>
          <w:noProof/>
        </w:rPr>
        <w:drawing>
          <wp:inline distT="0" distB="0" distL="0" distR="0">
            <wp:extent cx="4039163" cy="1863598"/>
            <wp:effectExtent l="19050" t="0" r="0" b="0"/>
            <wp:docPr id="9" name="Picture 8" descr="3-22-2012 8-15-0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2-2012 8-15-01 PM.png"/>
                    <pic:cNvPicPr/>
                  </pic:nvPicPr>
                  <pic:blipFill>
                    <a:blip r:embed="rId26" cstate="print"/>
                    <a:stretch>
                      <a:fillRect/>
                    </a:stretch>
                  </pic:blipFill>
                  <pic:spPr>
                    <a:xfrm>
                      <a:off x="0" y="0"/>
                      <a:ext cx="4034839" cy="1861603"/>
                    </a:xfrm>
                    <a:prstGeom prst="rect">
                      <a:avLst/>
                    </a:prstGeom>
                  </pic:spPr>
                </pic:pic>
              </a:graphicData>
            </a:graphic>
          </wp:inline>
        </w:drawing>
      </w:r>
    </w:p>
    <w:p w:rsidR="000C2F31" w:rsidRDefault="00726FBB" w:rsidP="007D141D">
      <w:pPr>
        <w:ind w:left="720"/>
      </w:pPr>
      <w:r>
        <w:br/>
        <w:t xml:space="preserve">If this happens, press and hold the </w:t>
      </w:r>
      <w:r w:rsidR="007D141D">
        <w:t>SW2</w:t>
      </w:r>
      <w:r>
        <w:t xml:space="preserve"> button and click Retry. Release the </w:t>
      </w:r>
      <w:r w:rsidR="007D141D">
        <w:t>SW2</w:t>
      </w:r>
      <w:r w:rsidR="002E057A">
        <w:t xml:space="preserve"> </w:t>
      </w:r>
      <w:r>
        <w:t>button when the debug controls appear in CCS.</w:t>
      </w:r>
      <w:r w:rsidR="007D141D">
        <w:t xml:space="preserve"> </w:t>
      </w:r>
    </w:p>
    <w:p w:rsidR="002109CF" w:rsidRDefault="007D141D" w:rsidP="000C2F31">
      <w:pPr>
        <w:pStyle w:val="ListParagraph"/>
        <w:numPr>
          <w:ilvl w:val="0"/>
          <w:numId w:val="16"/>
        </w:numPr>
      </w:pPr>
      <w:r>
        <w:t xml:space="preserve">Press the Terminate </w:t>
      </w:r>
      <w:r w:rsidRPr="008F2E20">
        <w:rPr>
          <w:noProof/>
        </w:rPr>
        <w:drawing>
          <wp:inline distT="0" distB="0" distL="0" distR="0">
            <wp:extent cx="180952" cy="180952"/>
            <wp:effectExtent l="19050" t="0" r="0" b="0"/>
            <wp:docPr id="13" name="Picture 3" descr="1-3-2012 3-29-2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12 3-29-21 PM.png"/>
                    <pic:cNvPicPr/>
                  </pic:nvPicPr>
                  <pic:blipFill>
                    <a:blip r:embed="rId22" cstate="print"/>
                    <a:stretch>
                      <a:fillRect/>
                    </a:stretch>
                  </pic:blipFill>
                  <pic:spPr>
                    <a:xfrm>
                      <a:off x="0" y="0"/>
                      <a:ext cx="180952" cy="180952"/>
                    </a:xfrm>
                    <a:prstGeom prst="rect">
                      <a:avLst/>
                    </a:prstGeom>
                  </pic:spPr>
                </pic:pic>
              </a:graphicData>
            </a:graphic>
          </wp:inline>
        </w:drawing>
      </w:r>
      <w:r>
        <w:t xml:space="preserve"> button in CCS to return to the editing mode. </w:t>
      </w:r>
      <w:r w:rsidR="002109CF">
        <w:t>When the Debugger terminated</w:t>
      </w:r>
      <w:r w:rsidR="000C2F31">
        <w:t>,</w:t>
      </w:r>
      <w:r w:rsidR="002109CF">
        <w:t xml:space="preserve"> it reset the LM4F120. You should see the </w:t>
      </w:r>
      <w:r w:rsidR="00437B24">
        <w:t>green</w:t>
      </w:r>
      <w:r w:rsidR="002109CF">
        <w:t xml:space="preserve"> LED turning on for 4 seconds, then off for about 5 seconds. The real-time-clock (RTC) is waking the device up from hibernate mode after 5 seconds.</w:t>
      </w:r>
      <w:r w:rsidR="006D541A">
        <w:t xml:space="preserve"> Also note that you can wake the device with SW2 at any time.</w:t>
      </w:r>
      <w:r w:rsidR="002109CF">
        <w:br/>
      </w:r>
    </w:p>
    <w:p w:rsidR="00534A75" w:rsidRDefault="002109CF" w:rsidP="007D141D">
      <w:pPr>
        <w:pStyle w:val="ListParagraph"/>
        <w:numPr>
          <w:ilvl w:val="0"/>
          <w:numId w:val="16"/>
        </w:numPr>
      </w:pPr>
      <w:r>
        <w:t>Disconnect your LaunchPad board from the USB emulator cable.</w:t>
      </w:r>
    </w:p>
    <w:p w:rsidR="000C2F31" w:rsidRDefault="000C2F31" w:rsidP="000C2F31">
      <w:pPr>
        <w:numPr>
          <w:ilvl w:val="0"/>
          <w:numId w:val="16"/>
        </w:numPr>
      </w:pPr>
      <w:r>
        <w:t xml:space="preserve">Remove the jumper located on the LaunchPad board near the </w:t>
      </w:r>
      <w:r w:rsidR="00BC222D">
        <w:t>DEVICE</w:t>
      </w:r>
      <w:r>
        <w:t xml:space="preserve"> USB port and put it somewhere for safekeeping.</w:t>
      </w:r>
    </w:p>
    <w:p w:rsidR="000C2F31" w:rsidRDefault="00BC222D" w:rsidP="000C2F31">
      <w:pPr>
        <w:ind w:left="720"/>
      </w:pPr>
      <w:r>
        <w:t>Connect your DMM test leads</w:t>
      </w:r>
      <w:r w:rsidR="000C2F31">
        <w:t xml:space="preserve"> to the pins with the positive lead nearest the </w:t>
      </w:r>
      <w:r>
        <w:t>DEVICE</w:t>
      </w:r>
      <w:r w:rsidR="000C2F31">
        <w:t xml:space="preserve"> USB port. Double check the lead connections on the </w:t>
      </w:r>
      <w:r>
        <w:t>DMM itself</w:t>
      </w:r>
      <w:r w:rsidR="000C2F31">
        <w:t xml:space="preserve">. Switch the </w:t>
      </w:r>
      <w:r>
        <w:t>DMM</w:t>
      </w:r>
      <w:r w:rsidR="000C2F31">
        <w:t xml:space="preserve"> to measure DC current around 20mA.</w:t>
      </w:r>
    </w:p>
    <w:p w:rsidR="000C2F31" w:rsidRDefault="006D541A" w:rsidP="000C2F31">
      <w:pPr>
        <w:numPr>
          <w:ilvl w:val="0"/>
          <w:numId w:val="16"/>
        </w:numPr>
      </w:pPr>
      <w:r>
        <w:t xml:space="preserve">Plug the USB emulator cable into your LaunchPad board. </w:t>
      </w:r>
      <w:r w:rsidR="000C2F31">
        <w:t xml:space="preserve">When the </w:t>
      </w:r>
      <w:r w:rsidR="00437B24">
        <w:t>green</w:t>
      </w:r>
      <w:r w:rsidR="000C2F31">
        <w:t xml:space="preserve"> LED goes off, quickly switch the </w:t>
      </w:r>
      <w:r w:rsidR="00BC222D">
        <w:t>DMM</w:t>
      </w:r>
      <w:r w:rsidR="000C2F31">
        <w:t xml:space="preserve"> to measure 10uA and record your reading in the </w:t>
      </w:r>
      <w:r w:rsidR="008177F2">
        <w:t>last row</w:t>
      </w:r>
      <w:r w:rsidR="000C2F31">
        <w:t xml:space="preserve"> of the chart </w:t>
      </w:r>
      <w:r w:rsidR="00A75763">
        <w:t xml:space="preserve">in step </w:t>
      </w:r>
      <w:r w:rsidR="008307A3">
        <w:fldChar w:fldCharType="begin"/>
      </w:r>
      <w:r w:rsidR="00A75763">
        <w:instrText xml:space="preserve"> REF _Ref333751039 \r \h </w:instrText>
      </w:r>
      <w:r w:rsidR="008307A3">
        <w:fldChar w:fldCharType="separate"/>
      </w:r>
      <w:r w:rsidR="000D73F4">
        <w:t>18</w:t>
      </w:r>
      <w:r w:rsidR="008307A3">
        <w:fldChar w:fldCharType="end"/>
      </w:r>
      <w:r w:rsidR="000C2F31">
        <w:t>.</w:t>
      </w:r>
      <w:r w:rsidR="00BC222D">
        <w:t xml:space="preserve"> </w:t>
      </w:r>
      <w:r>
        <w:t xml:space="preserve">The </w:t>
      </w:r>
      <w:r w:rsidR="00A75763">
        <w:t>equivalent series resistance</w:t>
      </w:r>
      <w:r>
        <w:t xml:space="preserve"> </w:t>
      </w:r>
      <w:r w:rsidR="00A75763">
        <w:t>on most  DMMs will be</w:t>
      </w:r>
      <w:r>
        <w:t xml:space="preserve"> too high in the low current mode to allow the device to go back to run mode.</w:t>
      </w:r>
    </w:p>
    <w:p w:rsidR="000C2F31" w:rsidRDefault="000C2F31" w:rsidP="000C2F31">
      <w:pPr>
        <w:pStyle w:val="ListParagraph"/>
        <w:numPr>
          <w:ilvl w:val="0"/>
          <w:numId w:val="16"/>
        </w:numPr>
      </w:pPr>
      <w:r>
        <w:t>Remove the USB emulator cable from the LaunchPad board</w:t>
      </w:r>
      <w:r w:rsidR="006D541A">
        <w:t>, disconnect and turn off your DMM</w:t>
      </w:r>
      <w:r w:rsidR="00B03F82">
        <w:t xml:space="preserve">, then </w:t>
      </w:r>
      <w:r>
        <w:t>replace the jumper on the power measurement pins.</w:t>
      </w:r>
    </w:p>
    <w:p w:rsidR="00677509" w:rsidRDefault="00677509">
      <w:pPr>
        <w:suppressAutoHyphens w:val="0"/>
        <w:spacing w:before="0" w:after="0"/>
        <w:rPr>
          <w:rFonts w:ascii="Arial" w:eastAsiaTheme="majorEastAsia" w:hAnsi="Arial" w:cstheme="majorBidi"/>
          <w:b/>
          <w:noProof/>
          <w:sz w:val="32"/>
        </w:rPr>
      </w:pPr>
      <w:r>
        <w:br w:type="page"/>
      </w:r>
    </w:p>
    <w:p w:rsidR="006D541A" w:rsidRDefault="006D541A" w:rsidP="006D541A">
      <w:pPr>
        <w:numPr>
          <w:ilvl w:val="0"/>
          <w:numId w:val="16"/>
        </w:numPr>
      </w:pPr>
      <w:r>
        <w:t xml:space="preserve">To make things easier for the next lab, use the LM Flash Programmer to program the </w:t>
      </w:r>
      <w:r w:rsidR="0028361B">
        <w:br/>
      </w:r>
      <w:r w:rsidRPr="00B03F82">
        <w:rPr>
          <w:rFonts w:ascii="Courier New" w:hAnsi="Courier New" w:cs="Courier New"/>
        </w:rPr>
        <w:t>qs-rgb</w:t>
      </w:r>
      <w:r>
        <w:t xml:space="preserve"> bin file into the </w:t>
      </w:r>
      <w:r w:rsidR="0028361B">
        <w:t>device</w:t>
      </w:r>
      <w:r>
        <w:t xml:space="preserve"> (as shown in lab 2). Don’t forget to hold SW2 down while this process completes.</w:t>
      </w:r>
    </w:p>
    <w:p w:rsidR="00DA5C31" w:rsidRDefault="00FC4D06" w:rsidP="008C4AB5">
      <w:pPr>
        <w:numPr>
          <w:ilvl w:val="0"/>
          <w:numId w:val="16"/>
        </w:numPr>
      </w:pPr>
      <w:r>
        <w:t>C</w:t>
      </w:r>
      <w:r w:rsidR="00677509">
        <w:t>lose the Lab6</w:t>
      </w:r>
      <w:r w:rsidR="00753443">
        <w:t xml:space="preserve"> </w:t>
      </w:r>
      <w:r w:rsidR="00C5132A">
        <w:t xml:space="preserve">project and </w:t>
      </w:r>
      <w:r w:rsidR="00195E72">
        <w:t xml:space="preserve">minimize </w:t>
      </w:r>
      <w:r w:rsidR="00DA5C31">
        <w:t>Code Composer Studio.</w:t>
      </w:r>
    </w:p>
    <w:p w:rsidR="004C2731" w:rsidRDefault="004C2731" w:rsidP="008C4AB5">
      <w:pPr>
        <w:numPr>
          <w:ilvl w:val="0"/>
          <w:numId w:val="16"/>
        </w:numPr>
      </w:pPr>
      <w:r w:rsidRPr="004C2731">
        <w:rPr>
          <w:b/>
        </w:rPr>
        <w:t>Homework Idea:</w:t>
      </w:r>
      <w:r>
        <w:t xml:space="preserve"> Experiment with the RTC to create a time-of-day clock</w:t>
      </w:r>
      <w:r w:rsidR="00FC4D06">
        <w:t xml:space="preserve"> at the lowest possible power</w:t>
      </w:r>
      <w:r>
        <w:t>.</w:t>
      </w:r>
    </w:p>
    <w:p w:rsidR="00462BD5" w:rsidRDefault="008251EE" w:rsidP="00136728">
      <w:pPr>
        <w:pStyle w:val="NumberChar"/>
        <w:ind w:firstLine="0"/>
      </w:pPr>
      <w:r>
        <w:rPr>
          <w:b/>
          <w:bCs/>
          <w:noProof/>
        </w:rPr>
        <w:drawing>
          <wp:inline distT="0" distB="0" distL="0" distR="0">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27"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sidR="002550B8">
        <w:rPr>
          <w:b/>
          <w:bCs/>
        </w:rPr>
        <w:t xml:space="preserve">   </w:t>
      </w:r>
      <w:r w:rsidR="002550B8">
        <w:rPr>
          <w:bCs/>
        </w:rPr>
        <w:t>Y</w:t>
      </w:r>
      <w:r w:rsidR="002550B8" w:rsidRPr="00C3057C">
        <w:t>ou’re done</w:t>
      </w:r>
      <w:r w:rsidR="002550B8">
        <w:t>.</w:t>
      </w: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p w:rsidR="00BC222D" w:rsidRDefault="00BC222D" w:rsidP="00136728">
      <w:pPr>
        <w:pStyle w:val="NumberChar"/>
        <w:ind w:firstLine="0"/>
      </w:pPr>
    </w:p>
    <w:sectPr w:rsidR="00BC222D" w:rsidSect="00A07008">
      <w:headerReference w:type="even" r:id="rId28"/>
      <w:headerReference w:type="default" r:id="rId29"/>
      <w:footerReference w:type="even" r:id="rId30"/>
      <w:footerReference w:type="default" r:id="rId31"/>
      <w:footerReference w:type="first" r:id="rId32"/>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7389" w:rsidRDefault="00BD7389">
      <w:r>
        <w:separator/>
      </w:r>
    </w:p>
  </w:endnote>
  <w:endnote w:type="continuationSeparator" w:id="0">
    <w:p w:rsidR="00BD7389" w:rsidRDefault="00BD73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NimbusSanL-Regu">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5F9" w:rsidRPr="0023645B" w:rsidRDefault="008B3D6F" w:rsidP="0023645B">
    <w:pPr>
      <w:pStyle w:val="Footer"/>
    </w:pPr>
    <w:r>
      <w:fldChar w:fldCharType="begin"/>
    </w:r>
    <w:r>
      <w:instrText xml:space="preserve"> KEYWORDS \* MERGEFORMAT </w:instrText>
    </w:r>
    <w:r>
      <w:fldChar w:fldCharType="separate"/>
    </w:r>
    <w:r w:rsidR="000D73F4">
      <w:t>6</w:t>
    </w:r>
    <w:r>
      <w:fldChar w:fldCharType="end"/>
    </w:r>
    <w:r w:rsidR="009F55F9">
      <w:t xml:space="preserve"> - </w:t>
    </w:r>
    <w:r w:rsidR="001D4348">
      <w:fldChar w:fldCharType="begin"/>
    </w:r>
    <w:r w:rsidR="001D4348">
      <w:instrText xml:space="preserve"> PAGE  \* MERGEFORMAT </w:instrText>
    </w:r>
    <w:r w:rsidR="001D4348">
      <w:fldChar w:fldCharType="separate"/>
    </w:r>
    <w:r>
      <w:t>4</w:t>
    </w:r>
    <w:r w:rsidR="001D4348">
      <w:fldChar w:fldCharType="end"/>
    </w:r>
    <w:r w:rsidR="009F55F9">
      <w:tab/>
    </w:r>
    <w:r>
      <w:fldChar w:fldCharType="begin"/>
    </w:r>
    <w:r>
      <w:instrText xml:space="preserve"> SUBJECT  \* MERGEFORMAT </w:instrText>
    </w:r>
    <w:r>
      <w:fldChar w:fldCharType="separate"/>
    </w:r>
    <w:r w:rsidR="000D73F4">
      <w:t>Getting Started With the Stellaris EK-LM4F120XL LaunchPad Workshop</w:t>
    </w:r>
    <w:r>
      <w:fldChar w:fldCharType="end"/>
    </w:r>
    <w:r>
      <w:fldChar w:fldCharType="begin"/>
    </w:r>
    <w:r>
      <w:instrText xml:space="preserve"> TITLE  \* MERGEFORMAT </w:instrText>
    </w:r>
    <w:r>
      <w:fldChar w:fldCharType="separate"/>
    </w:r>
    <w:r w:rsidR="000D73F4">
      <w:t>- Hibernation Module</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5F9" w:rsidRPr="0023645B" w:rsidRDefault="008B3D6F" w:rsidP="0023645B">
    <w:pPr>
      <w:pStyle w:val="Footer"/>
    </w:pPr>
    <w:r>
      <w:fldChar w:fldCharType="begin"/>
    </w:r>
    <w:r>
      <w:instrText xml:space="preserve"> SUBJECT  \* MERGEFORMAT </w:instrText>
    </w:r>
    <w:r>
      <w:fldChar w:fldCharType="separate"/>
    </w:r>
    <w:r w:rsidR="000D73F4">
      <w:t>Getting Started With the Stellaris EK-LM4F120XL LaunchPad Workshop</w:t>
    </w:r>
    <w:r>
      <w:fldChar w:fldCharType="end"/>
    </w:r>
    <w:r>
      <w:fldChar w:fldCharType="begin"/>
    </w:r>
    <w:r>
      <w:instrText xml:space="preserve"> TITLE  \* MERGEFORMA</w:instrText>
    </w:r>
    <w:r>
      <w:instrText xml:space="preserve">T </w:instrText>
    </w:r>
    <w:r>
      <w:fldChar w:fldCharType="separate"/>
    </w:r>
    <w:r w:rsidR="000D73F4">
      <w:t>- Hibernation Module</w:t>
    </w:r>
    <w:r>
      <w:fldChar w:fldCharType="end"/>
    </w:r>
    <w:r w:rsidR="009F55F9">
      <w:tab/>
    </w:r>
    <w:r>
      <w:fldChar w:fldCharType="begin"/>
    </w:r>
    <w:r>
      <w:instrText xml:space="preserve"> KEYWORDS \* MERGEFORMAT </w:instrText>
    </w:r>
    <w:r>
      <w:fldChar w:fldCharType="separate"/>
    </w:r>
    <w:r w:rsidR="000D73F4">
      <w:t>6</w:t>
    </w:r>
    <w:r>
      <w:fldChar w:fldCharType="end"/>
    </w:r>
    <w:r w:rsidR="009F55F9">
      <w:t xml:space="preserve"> - </w:t>
    </w:r>
    <w:r w:rsidR="001D4348">
      <w:fldChar w:fldCharType="begin"/>
    </w:r>
    <w:r w:rsidR="001D4348">
      <w:instrText xml:space="preserve"> PAGE  \* MERGEFORMAT </w:instrText>
    </w:r>
    <w:r w:rsidR="001D4348">
      <w:fldChar w:fldCharType="separate"/>
    </w:r>
    <w:r>
      <w:t>5</w:t>
    </w:r>
    <w:r w:rsidR="001D4348">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5F9" w:rsidRPr="00277A5C" w:rsidRDefault="008B3D6F" w:rsidP="00277A5C">
    <w:pPr>
      <w:pStyle w:val="Footer"/>
    </w:pPr>
    <w:r>
      <w:fldChar w:fldCharType="begin"/>
    </w:r>
    <w:r>
      <w:instrText xml:space="preserve"> SUBJECT  \* MERGEFORMAT </w:instrText>
    </w:r>
    <w:r>
      <w:fldChar w:fldCharType="separate"/>
    </w:r>
    <w:r w:rsidR="000D73F4">
      <w:t>Getting Started With the Stellaris EK-LM4F120XL LaunchPad Workshop</w:t>
    </w:r>
    <w:r>
      <w:fldChar w:fldCharType="end"/>
    </w:r>
    <w:r>
      <w:fldChar w:fldCharType="begin"/>
    </w:r>
    <w:r>
      <w:instrText xml:space="preserve"> TITLE  \* MERGEFORMAT </w:instrText>
    </w:r>
    <w:r>
      <w:fldChar w:fldCharType="separate"/>
    </w:r>
    <w:r w:rsidR="000D73F4">
      <w:t>- Hibernation Module</w:t>
    </w:r>
    <w:r>
      <w:fldChar w:fldCharType="end"/>
    </w:r>
    <w:r w:rsidR="009F55F9">
      <w:tab/>
    </w:r>
    <w:r>
      <w:fldChar w:fldCharType="begin"/>
    </w:r>
    <w:r>
      <w:instrText xml:space="preserve"> KEYWORDS \* MERGEFORMAT </w:instrText>
    </w:r>
    <w:r>
      <w:fldChar w:fldCharType="separate"/>
    </w:r>
    <w:r w:rsidR="000D73F4">
      <w:t>6</w:t>
    </w:r>
    <w:r>
      <w:fldChar w:fldCharType="end"/>
    </w:r>
    <w:r w:rsidR="009F55F9">
      <w:t xml:space="preserve"> - </w:t>
    </w:r>
    <w:r w:rsidR="001D4348">
      <w:fldChar w:fldCharType="begin"/>
    </w:r>
    <w:r w:rsidR="001D4348">
      <w:instrText xml:space="preserve"> PAGE  \* MERGEFORMAT </w:instrText>
    </w:r>
    <w:r w:rsidR="001D4348">
      <w:fldChar w:fldCharType="separate"/>
    </w:r>
    <w:r>
      <w:t>1</w:t>
    </w:r>
    <w:r w:rsidR="001D4348">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7389" w:rsidRDefault="00BD7389">
      <w:r>
        <w:separator/>
      </w:r>
    </w:p>
  </w:footnote>
  <w:footnote w:type="continuationSeparator" w:id="0">
    <w:p w:rsidR="00BD7389" w:rsidRDefault="00BD73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5F9" w:rsidRDefault="008B3D6F">
    <w:pPr>
      <w:pStyle w:val="Header"/>
    </w:pPr>
    <w:r>
      <w:fldChar w:fldCharType="begin"/>
    </w:r>
    <w:r>
      <w:instrText xml:space="preserve"> STYLEREF "Heading 2" \* MERGEFORMAT </w:instrText>
    </w:r>
    <w:r>
      <w:fldChar w:fldCharType="separate"/>
    </w:r>
    <w:r>
      <w:t>Low Power Modes</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5F9" w:rsidRDefault="009F55F9">
    <w:pPr>
      <w:pStyle w:val="Header"/>
    </w:pPr>
    <w:r>
      <w:tab/>
    </w:r>
    <w:r w:rsidR="008B3D6F">
      <w:fldChar w:fldCharType="begin"/>
    </w:r>
    <w:r w:rsidR="008B3D6F">
      <w:instrText xml:space="preserve"> STYLEREF "Heading 2" \* MERGEFORMAT </w:instrText>
    </w:r>
    <w:r w:rsidR="008B3D6F">
      <w:fldChar w:fldCharType="separate"/>
    </w:r>
    <w:r w:rsidR="008B3D6F">
      <w:t>Lab 6: Low Power Modes</w:t>
    </w:r>
    <w:r w:rsidR="008B3D6F">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961C30"/>
    <w:multiLevelType w:val="hybridMultilevel"/>
    <w:tmpl w:val="D52805B0"/>
    <w:lvl w:ilvl="0" w:tplc="A3046324">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2">
    <w:nsid w:val="17083ACE"/>
    <w:multiLevelType w:val="hybridMultilevel"/>
    <w:tmpl w:val="5AB8BF44"/>
    <w:lvl w:ilvl="0" w:tplc="0409000F">
      <w:start w:val="1"/>
      <w:numFmt w:val="decimal"/>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4">
    <w:nsid w:val="314C64A5"/>
    <w:multiLevelType w:val="hybridMultilevel"/>
    <w:tmpl w:val="07CC79F0"/>
    <w:lvl w:ilvl="0" w:tplc="02DE724A">
      <w:numFmt w:val="bullet"/>
      <w:lvlText w:val=""/>
      <w:lvlJc w:val="left"/>
      <w:pPr>
        <w:ind w:left="1080" w:hanging="360"/>
      </w:pPr>
      <w:rPr>
        <w:rFonts w:ascii="Symbol" w:eastAsia="Times New Roman" w:hAnsi="Symbol"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49DF391D"/>
    <w:multiLevelType w:val="hybridMultilevel"/>
    <w:tmpl w:val="9850AE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56377BF"/>
    <w:multiLevelType w:val="hybridMultilevel"/>
    <w:tmpl w:val="449A3DF2"/>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71F0790"/>
    <w:multiLevelType w:val="hybridMultilevel"/>
    <w:tmpl w:val="E4BE0AEE"/>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58090D9C"/>
    <w:multiLevelType w:val="hybridMultilevel"/>
    <w:tmpl w:val="2AA210C2"/>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21">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22">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646956D1"/>
    <w:multiLevelType w:val="hybridMultilevel"/>
    <w:tmpl w:val="AD4009D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6B3F1A2E"/>
    <w:multiLevelType w:val="hybridMultilevel"/>
    <w:tmpl w:val="48925746"/>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num w:numId="1">
    <w:abstractNumId w:val="26"/>
  </w:num>
  <w:num w:numId="2">
    <w:abstractNumId w:val="13"/>
  </w:num>
  <w:num w:numId="3">
    <w:abstractNumId w:val="11"/>
  </w:num>
  <w:num w:numId="4">
    <w:abstractNumId w:val="20"/>
  </w:num>
  <w:num w:numId="5">
    <w:abstractNumId w:val="21"/>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9"/>
  </w:num>
  <w:num w:numId="17">
    <w:abstractNumId w:val="16"/>
  </w:num>
  <w:num w:numId="18">
    <w:abstractNumId w:val="22"/>
  </w:num>
  <w:num w:numId="19">
    <w:abstractNumId w:val="25"/>
  </w:num>
  <w:num w:numId="20">
    <w:abstractNumId w:val="23"/>
  </w:num>
  <w:num w:numId="21">
    <w:abstractNumId w:val="10"/>
  </w:num>
  <w:num w:numId="22">
    <w:abstractNumId w:val="17"/>
  </w:num>
  <w:num w:numId="23">
    <w:abstractNumId w:val="12"/>
  </w:num>
  <w:num w:numId="24">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num>
  <w:num w:numId="26">
    <w:abstractNumId w:val="15"/>
  </w:num>
  <w:num w:numId="27">
    <w:abstractNumId w:val="24"/>
  </w:num>
  <w:num w:numId="28">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5CE8"/>
    <w:rsid w:val="00006DAE"/>
    <w:rsid w:val="000126D6"/>
    <w:rsid w:val="0001279A"/>
    <w:rsid w:val="00013E92"/>
    <w:rsid w:val="00014B2E"/>
    <w:rsid w:val="00016522"/>
    <w:rsid w:val="00020532"/>
    <w:rsid w:val="00022D02"/>
    <w:rsid w:val="00023B0C"/>
    <w:rsid w:val="00024C50"/>
    <w:rsid w:val="00025AB0"/>
    <w:rsid w:val="000275B7"/>
    <w:rsid w:val="000412B2"/>
    <w:rsid w:val="0004322C"/>
    <w:rsid w:val="00044801"/>
    <w:rsid w:val="00045D1F"/>
    <w:rsid w:val="0004660D"/>
    <w:rsid w:val="00047762"/>
    <w:rsid w:val="000508F8"/>
    <w:rsid w:val="00050F09"/>
    <w:rsid w:val="00051595"/>
    <w:rsid w:val="00053C47"/>
    <w:rsid w:val="00055E97"/>
    <w:rsid w:val="0005640B"/>
    <w:rsid w:val="000575C9"/>
    <w:rsid w:val="000609ED"/>
    <w:rsid w:val="0006143A"/>
    <w:rsid w:val="00066065"/>
    <w:rsid w:val="000673D7"/>
    <w:rsid w:val="0007075F"/>
    <w:rsid w:val="000771AF"/>
    <w:rsid w:val="000817CD"/>
    <w:rsid w:val="00081A2F"/>
    <w:rsid w:val="000825A9"/>
    <w:rsid w:val="00082B3D"/>
    <w:rsid w:val="00083329"/>
    <w:rsid w:val="00085AC6"/>
    <w:rsid w:val="00086A15"/>
    <w:rsid w:val="000905BE"/>
    <w:rsid w:val="000929DD"/>
    <w:rsid w:val="000A1803"/>
    <w:rsid w:val="000A1D07"/>
    <w:rsid w:val="000A3E53"/>
    <w:rsid w:val="000B32A0"/>
    <w:rsid w:val="000B65E9"/>
    <w:rsid w:val="000C2F31"/>
    <w:rsid w:val="000C6087"/>
    <w:rsid w:val="000C68EE"/>
    <w:rsid w:val="000D08B9"/>
    <w:rsid w:val="000D0AC7"/>
    <w:rsid w:val="000D492F"/>
    <w:rsid w:val="000D5650"/>
    <w:rsid w:val="000D73F4"/>
    <w:rsid w:val="000E0A73"/>
    <w:rsid w:val="000E11C6"/>
    <w:rsid w:val="000E35B8"/>
    <w:rsid w:val="000E497B"/>
    <w:rsid w:val="000E5B27"/>
    <w:rsid w:val="000E7639"/>
    <w:rsid w:val="000E77AC"/>
    <w:rsid w:val="000F15DA"/>
    <w:rsid w:val="000F499A"/>
    <w:rsid w:val="000F4E1B"/>
    <w:rsid w:val="0010175D"/>
    <w:rsid w:val="00101D6E"/>
    <w:rsid w:val="00104E76"/>
    <w:rsid w:val="00105F3F"/>
    <w:rsid w:val="001102EC"/>
    <w:rsid w:val="00114693"/>
    <w:rsid w:val="00115278"/>
    <w:rsid w:val="00124F83"/>
    <w:rsid w:val="00126032"/>
    <w:rsid w:val="00126FF5"/>
    <w:rsid w:val="001310F2"/>
    <w:rsid w:val="001350B9"/>
    <w:rsid w:val="00136728"/>
    <w:rsid w:val="0014216A"/>
    <w:rsid w:val="00150381"/>
    <w:rsid w:val="00151B55"/>
    <w:rsid w:val="00151EDB"/>
    <w:rsid w:val="00153E76"/>
    <w:rsid w:val="00154010"/>
    <w:rsid w:val="0015548D"/>
    <w:rsid w:val="001675ED"/>
    <w:rsid w:val="001727AA"/>
    <w:rsid w:val="00173B05"/>
    <w:rsid w:val="00176569"/>
    <w:rsid w:val="00181BE4"/>
    <w:rsid w:val="0018239C"/>
    <w:rsid w:val="00185110"/>
    <w:rsid w:val="00186694"/>
    <w:rsid w:val="00193CA9"/>
    <w:rsid w:val="00195E72"/>
    <w:rsid w:val="00197FFE"/>
    <w:rsid w:val="001A1430"/>
    <w:rsid w:val="001A4DB5"/>
    <w:rsid w:val="001A57C1"/>
    <w:rsid w:val="001A6D92"/>
    <w:rsid w:val="001B041A"/>
    <w:rsid w:val="001B7178"/>
    <w:rsid w:val="001C37EC"/>
    <w:rsid w:val="001C5C79"/>
    <w:rsid w:val="001C6035"/>
    <w:rsid w:val="001C7AD0"/>
    <w:rsid w:val="001D0EAA"/>
    <w:rsid w:val="001D4348"/>
    <w:rsid w:val="001D6509"/>
    <w:rsid w:val="001E0781"/>
    <w:rsid w:val="001E3E89"/>
    <w:rsid w:val="001E5AFF"/>
    <w:rsid w:val="001E7BC0"/>
    <w:rsid w:val="001F0A6D"/>
    <w:rsid w:val="001F0DC9"/>
    <w:rsid w:val="00205B07"/>
    <w:rsid w:val="002109CF"/>
    <w:rsid w:val="002111BC"/>
    <w:rsid w:val="0021609C"/>
    <w:rsid w:val="002168D6"/>
    <w:rsid w:val="00220637"/>
    <w:rsid w:val="00224243"/>
    <w:rsid w:val="0023645B"/>
    <w:rsid w:val="00236F40"/>
    <w:rsid w:val="002374AD"/>
    <w:rsid w:val="00240B14"/>
    <w:rsid w:val="002458DA"/>
    <w:rsid w:val="00253798"/>
    <w:rsid w:val="00253AF1"/>
    <w:rsid w:val="0025417E"/>
    <w:rsid w:val="002549A9"/>
    <w:rsid w:val="002550B8"/>
    <w:rsid w:val="0025512A"/>
    <w:rsid w:val="002571FA"/>
    <w:rsid w:val="002611E5"/>
    <w:rsid w:val="00263A2F"/>
    <w:rsid w:val="0026540C"/>
    <w:rsid w:val="002665CD"/>
    <w:rsid w:val="00271436"/>
    <w:rsid w:val="00271913"/>
    <w:rsid w:val="00271E3F"/>
    <w:rsid w:val="002761F1"/>
    <w:rsid w:val="00277A5C"/>
    <w:rsid w:val="0028361B"/>
    <w:rsid w:val="0028566E"/>
    <w:rsid w:val="0028749C"/>
    <w:rsid w:val="002921D4"/>
    <w:rsid w:val="00293E1B"/>
    <w:rsid w:val="00296271"/>
    <w:rsid w:val="00297708"/>
    <w:rsid w:val="002A26C0"/>
    <w:rsid w:val="002A6604"/>
    <w:rsid w:val="002A6F73"/>
    <w:rsid w:val="002B0514"/>
    <w:rsid w:val="002B140E"/>
    <w:rsid w:val="002B569C"/>
    <w:rsid w:val="002B788F"/>
    <w:rsid w:val="002B7E3E"/>
    <w:rsid w:val="002C0AA6"/>
    <w:rsid w:val="002C6218"/>
    <w:rsid w:val="002D495B"/>
    <w:rsid w:val="002D517D"/>
    <w:rsid w:val="002E00DE"/>
    <w:rsid w:val="002E057A"/>
    <w:rsid w:val="002E0E95"/>
    <w:rsid w:val="002E205E"/>
    <w:rsid w:val="002F0A3B"/>
    <w:rsid w:val="002F394C"/>
    <w:rsid w:val="002F4577"/>
    <w:rsid w:val="002F6DF0"/>
    <w:rsid w:val="00300923"/>
    <w:rsid w:val="003020EC"/>
    <w:rsid w:val="003021B4"/>
    <w:rsid w:val="00314B1B"/>
    <w:rsid w:val="00315D79"/>
    <w:rsid w:val="00316437"/>
    <w:rsid w:val="0031780D"/>
    <w:rsid w:val="00323DE8"/>
    <w:rsid w:val="0032427C"/>
    <w:rsid w:val="00326203"/>
    <w:rsid w:val="003267A5"/>
    <w:rsid w:val="00326BE6"/>
    <w:rsid w:val="00327AE3"/>
    <w:rsid w:val="0033487B"/>
    <w:rsid w:val="00336531"/>
    <w:rsid w:val="00341434"/>
    <w:rsid w:val="00343DC7"/>
    <w:rsid w:val="00344050"/>
    <w:rsid w:val="00344111"/>
    <w:rsid w:val="0034416B"/>
    <w:rsid w:val="00345BE4"/>
    <w:rsid w:val="00347BB4"/>
    <w:rsid w:val="00354C4D"/>
    <w:rsid w:val="0037300A"/>
    <w:rsid w:val="003747C7"/>
    <w:rsid w:val="003751EB"/>
    <w:rsid w:val="00375451"/>
    <w:rsid w:val="00380AC8"/>
    <w:rsid w:val="0038265C"/>
    <w:rsid w:val="0038426B"/>
    <w:rsid w:val="00385692"/>
    <w:rsid w:val="003859AB"/>
    <w:rsid w:val="00395543"/>
    <w:rsid w:val="003A3604"/>
    <w:rsid w:val="003A4A7E"/>
    <w:rsid w:val="003B19DF"/>
    <w:rsid w:val="003B44A2"/>
    <w:rsid w:val="003B652B"/>
    <w:rsid w:val="003C0F8A"/>
    <w:rsid w:val="003C4A8C"/>
    <w:rsid w:val="003C5920"/>
    <w:rsid w:val="003C67E9"/>
    <w:rsid w:val="003C7B27"/>
    <w:rsid w:val="003D2326"/>
    <w:rsid w:val="003D4081"/>
    <w:rsid w:val="003D4F1A"/>
    <w:rsid w:val="003D541D"/>
    <w:rsid w:val="003D546E"/>
    <w:rsid w:val="003D67C3"/>
    <w:rsid w:val="003E2EE0"/>
    <w:rsid w:val="003E41A9"/>
    <w:rsid w:val="003E4D7E"/>
    <w:rsid w:val="003E632C"/>
    <w:rsid w:val="003F038C"/>
    <w:rsid w:val="003F1D3B"/>
    <w:rsid w:val="003F78BE"/>
    <w:rsid w:val="00400397"/>
    <w:rsid w:val="00401858"/>
    <w:rsid w:val="00401B24"/>
    <w:rsid w:val="004070F0"/>
    <w:rsid w:val="00414C42"/>
    <w:rsid w:val="00414DDF"/>
    <w:rsid w:val="0042093A"/>
    <w:rsid w:val="00423E7B"/>
    <w:rsid w:val="00424230"/>
    <w:rsid w:val="00426270"/>
    <w:rsid w:val="00427692"/>
    <w:rsid w:val="00431B10"/>
    <w:rsid w:val="00431E57"/>
    <w:rsid w:val="0043537D"/>
    <w:rsid w:val="00436082"/>
    <w:rsid w:val="00437B24"/>
    <w:rsid w:val="00437C43"/>
    <w:rsid w:val="00440BF7"/>
    <w:rsid w:val="00441BD4"/>
    <w:rsid w:val="00442335"/>
    <w:rsid w:val="00454E08"/>
    <w:rsid w:val="00457C91"/>
    <w:rsid w:val="00462BD5"/>
    <w:rsid w:val="0046593C"/>
    <w:rsid w:val="00470AE7"/>
    <w:rsid w:val="0048013F"/>
    <w:rsid w:val="00481BB8"/>
    <w:rsid w:val="00492D1B"/>
    <w:rsid w:val="00492E5F"/>
    <w:rsid w:val="00494F3E"/>
    <w:rsid w:val="004976B0"/>
    <w:rsid w:val="004A27A2"/>
    <w:rsid w:val="004A39D3"/>
    <w:rsid w:val="004A5935"/>
    <w:rsid w:val="004A5EEF"/>
    <w:rsid w:val="004A64DC"/>
    <w:rsid w:val="004B3DC7"/>
    <w:rsid w:val="004B7233"/>
    <w:rsid w:val="004C2731"/>
    <w:rsid w:val="004C3233"/>
    <w:rsid w:val="004C4733"/>
    <w:rsid w:val="004C658F"/>
    <w:rsid w:val="004D3D24"/>
    <w:rsid w:val="004D5CBB"/>
    <w:rsid w:val="004D6AD9"/>
    <w:rsid w:val="004D7AD1"/>
    <w:rsid w:val="004D7E2C"/>
    <w:rsid w:val="004E1278"/>
    <w:rsid w:val="004E2B41"/>
    <w:rsid w:val="004F35E6"/>
    <w:rsid w:val="004F5104"/>
    <w:rsid w:val="00501B5C"/>
    <w:rsid w:val="005033EB"/>
    <w:rsid w:val="005049EE"/>
    <w:rsid w:val="00507E3D"/>
    <w:rsid w:val="005100B7"/>
    <w:rsid w:val="00512799"/>
    <w:rsid w:val="005143BD"/>
    <w:rsid w:val="005170D6"/>
    <w:rsid w:val="00520A5D"/>
    <w:rsid w:val="00522AAE"/>
    <w:rsid w:val="005252E0"/>
    <w:rsid w:val="00525765"/>
    <w:rsid w:val="0052676D"/>
    <w:rsid w:val="00526CE4"/>
    <w:rsid w:val="0053129B"/>
    <w:rsid w:val="00532F92"/>
    <w:rsid w:val="00534A75"/>
    <w:rsid w:val="00536390"/>
    <w:rsid w:val="00541DA5"/>
    <w:rsid w:val="005469B4"/>
    <w:rsid w:val="0055475E"/>
    <w:rsid w:val="00555B22"/>
    <w:rsid w:val="00560BF2"/>
    <w:rsid w:val="005652A5"/>
    <w:rsid w:val="00566DA3"/>
    <w:rsid w:val="00567742"/>
    <w:rsid w:val="00575375"/>
    <w:rsid w:val="00580C7F"/>
    <w:rsid w:val="00582AAF"/>
    <w:rsid w:val="005845D2"/>
    <w:rsid w:val="00585AE3"/>
    <w:rsid w:val="00586270"/>
    <w:rsid w:val="005871A3"/>
    <w:rsid w:val="00590E12"/>
    <w:rsid w:val="005A1B0F"/>
    <w:rsid w:val="005A59A1"/>
    <w:rsid w:val="005B7F51"/>
    <w:rsid w:val="005C0FFB"/>
    <w:rsid w:val="005C22DE"/>
    <w:rsid w:val="005C2DF3"/>
    <w:rsid w:val="005C4B58"/>
    <w:rsid w:val="005C64BB"/>
    <w:rsid w:val="005C7236"/>
    <w:rsid w:val="005C74E8"/>
    <w:rsid w:val="005D09A1"/>
    <w:rsid w:val="005D4DF9"/>
    <w:rsid w:val="005E37D6"/>
    <w:rsid w:val="005E6711"/>
    <w:rsid w:val="005F14D8"/>
    <w:rsid w:val="005F2F0B"/>
    <w:rsid w:val="005F4E15"/>
    <w:rsid w:val="005F588F"/>
    <w:rsid w:val="005F5A0B"/>
    <w:rsid w:val="005F6A42"/>
    <w:rsid w:val="00601CBC"/>
    <w:rsid w:val="00603B88"/>
    <w:rsid w:val="00610D0C"/>
    <w:rsid w:val="00611CA3"/>
    <w:rsid w:val="006134CF"/>
    <w:rsid w:val="006168F9"/>
    <w:rsid w:val="0062185F"/>
    <w:rsid w:val="0062196F"/>
    <w:rsid w:val="006231B6"/>
    <w:rsid w:val="00630EF7"/>
    <w:rsid w:val="0063639F"/>
    <w:rsid w:val="006402DC"/>
    <w:rsid w:val="00641673"/>
    <w:rsid w:val="006419B3"/>
    <w:rsid w:val="00643059"/>
    <w:rsid w:val="0064506C"/>
    <w:rsid w:val="00646C9F"/>
    <w:rsid w:val="00651731"/>
    <w:rsid w:val="00651F6E"/>
    <w:rsid w:val="006536E3"/>
    <w:rsid w:val="00655635"/>
    <w:rsid w:val="0066369C"/>
    <w:rsid w:val="00666226"/>
    <w:rsid w:val="006750E1"/>
    <w:rsid w:val="00677023"/>
    <w:rsid w:val="00677509"/>
    <w:rsid w:val="00677A01"/>
    <w:rsid w:val="00680B3C"/>
    <w:rsid w:val="00682EF6"/>
    <w:rsid w:val="00684BAD"/>
    <w:rsid w:val="00691AE6"/>
    <w:rsid w:val="006972E7"/>
    <w:rsid w:val="006A0C60"/>
    <w:rsid w:val="006A60D8"/>
    <w:rsid w:val="006B5C60"/>
    <w:rsid w:val="006B67E7"/>
    <w:rsid w:val="006C0DEB"/>
    <w:rsid w:val="006C195A"/>
    <w:rsid w:val="006C72F6"/>
    <w:rsid w:val="006C7558"/>
    <w:rsid w:val="006D1523"/>
    <w:rsid w:val="006D1E07"/>
    <w:rsid w:val="006D2114"/>
    <w:rsid w:val="006D541A"/>
    <w:rsid w:val="006D65CC"/>
    <w:rsid w:val="006D6ABE"/>
    <w:rsid w:val="006E2DA5"/>
    <w:rsid w:val="006E52B8"/>
    <w:rsid w:val="006F187E"/>
    <w:rsid w:val="00700F9F"/>
    <w:rsid w:val="00703606"/>
    <w:rsid w:val="007044A8"/>
    <w:rsid w:val="0070537E"/>
    <w:rsid w:val="00716362"/>
    <w:rsid w:val="00726FBB"/>
    <w:rsid w:val="007349C0"/>
    <w:rsid w:val="00742BEF"/>
    <w:rsid w:val="00744001"/>
    <w:rsid w:val="00750BC0"/>
    <w:rsid w:val="00751761"/>
    <w:rsid w:val="00752AE6"/>
    <w:rsid w:val="00753443"/>
    <w:rsid w:val="00753C09"/>
    <w:rsid w:val="0075700F"/>
    <w:rsid w:val="00757C5C"/>
    <w:rsid w:val="00757D0E"/>
    <w:rsid w:val="00757D5C"/>
    <w:rsid w:val="00760646"/>
    <w:rsid w:val="00760D88"/>
    <w:rsid w:val="00762250"/>
    <w:rsid w:val="007629E8"/>
    <w:rsid w:val="00764FDB"/>
    <w:rsid w:val="00765523"/>
    <w:rsid w:val="0077066E"/>
    <w:rsid w:val="007739FC"/>
    <w:rsid w:val="00782D75"/>
    <w:rsid w:val="007843E9"/>
    <w:rsid w:val="00790CC0"/>
    <w:rsid w:val="0079156D"/>
    <w:rsid w:val="00792D38"/>
    <w:rsid w:val="00794149"/>
    <w:rsid w:val="00797142"/>
    <w:rsid w:val="007A66AB"/>
    <w:rsid w:val="007A68AB"/>
    <w:rsid w:val="007B47CC"/>
    <w:rsid w:val="007C0B82"/>
    <w:rsid w:val="007C3D2A"/>
    <w:rsid w:val="007C4BAC"/>
    <w:rsid w:val="007C67DA"/>
    <w:rsid w:val="007C7141"/>
    <w:rsid w:val="007D141D"/>
    <w:rsid w:val="007D2891"/>
    <w:rsid w:val="007D3B72"/>
    <w:rsid w:val="007D6544"/>
    <w:rsid w:val="007D78F1"/>
    <w:rsid w:val="007D7FEC"/>
    <w:rsid w:val="007E05DF"/>
    <w:rsid w:val="007E2179"/>
    <w:rsid w:val="007E2499"/>
    <w:rsid w:val="007E4D59"/>
    <w:rsid w:val="007F0659"/>
    <w:rsid w:val="00800A0D"/>
    <w:rsid w:val="00802AF8"/>
    <w:rsid w:val="00805208"/>
    <w:rsid w:val="00805679"/>
    <w:rsid w:val="00805874"/>
    <w:rsid w:val="00811BB0"/>
    <w:rsid w:val="00812BA3"/>
    <w:rsid w:val="00814429"/>
    <w:rsid w:val="008177F2"/>
    <w:rsid w:val="00820780"/>
    <w:rsid w:val="0082519F"/>
    <w:rsid w:val="008251EE"/>
    <w:rsid w:val="0082615C"/>
    <w:rsid w:val="008307A3"/>
    <w:rsid w:val="00837271"/>
    <w:rsid w:val="00837C3C"/>
    <w:rsid w:val="00846D95"/>
    <w:rsid w:val="008506A4"/>
    <w:rsid w:val="0086632F"/>
    <w:rsid w:val="008678BD"/>
    <w:rsid w:val="00867D25"/>
    <w:rsid w:val="008735B7"/>
    <w:rsid w:val="008738F2"/>
    <w:rsid w:val="008746C4"/>
    <w:rsid w:val="00874903"/>
    <w:rsid w:val="00875221"/>
    <w:rsid w:val="00882044"/>
    <w:rsid w:val="00882A87"/>
    <w:rsid w:val="0088308E"/>
    <w:rsid w:val="00893031"/>
    <w:rsid w:val="00893246"/>
    <w:rsid w:val="008A431A"/>
    <w:rsid w:val="008B0003"/>
    <w:rsid w:val="008B3D6F"/>
    <w:rsid w:val="008C2B42"/>
    <w:rsid w:val="008C47C9"/>
    <w:rsid w:val="008C4AB5"/>
    <w:rsid w:val="008C6EEA"/>
    <w:rsid w:val="008C709B"/>
    <w:rsid w:val="008C7775"/>
    <w:rsid w:val="008D6BE5"/>
    <w:rsid w:val="008D700F"/>
    <w:rsid w:val="008E06F2"/>
    <w:rsid w:val="008E17C6"/>
    <w:rsid w:val="008E1FC1"/>
    <w:rsid w:val="008F1601"/>
    <w:rsid w:val="008F2E20"/>
    <w:rsid w:val="008F5C3A"/>
    <w:rsid w:val="009013B9"/>
    <w:rsid w:val="0090346A"/>
    <w:rsid w:val="00907EAC"/>
    <w:rsid w:val="00911AE3"/>
    <w:rsid w:val="00921071"/>
    <w:rsid w:val="009227E2"/>
    <w:rsid w:val="00930339"/>
    <w:rsid w:val="00933E11"/>
    <w:rsid w:val="00936279"/>
    <w:rsid w:val="00936716"/>
    <w:rsid w:val="00937D14"/>
    <w:rsid w:val="00943419"/>
    <w:rsid w:val="009435F6"/>
    <w:rsid w:val="00950BD5"/>
    <w:rsid w:val="009512C7"/>
    <w:rsid w:val="009613B4"/>
    <w:rsid w:val="009638F6"/>
    <w:rsid w:val="009765B4"/>
    <w:rsid w:val="009803D5"/>
    <w:rsid w:val="00984659"/>
    <w:rsid w:val="009846C2"/>
    <w:rsid w:val="00985442"/>
    <w:rsid w:val="009862FD"/>
    <w:rsid w:val="00986C22"/>
    <w:rsid w:val="009875B2"/>
    <w:rsid w:val="00993DE1"/>
    <w:rsid w:val="009948ED"/>
    <w:rsid w:val="009A0C9D"/>
    <w:rsid w:val="009A2A74"/>
    <w:rsid w:val="009A2CB6"/>
    <w:rsid w:val="009A727C"/>
    <w:rsid w:val="009B3EA5"/>
    <w:rsid w:val="009B6109"/>
    <w:rsid w:val="009C4C66"/>
    <w:rsid w:val="009C5424"/>
    <w:rsid w:val="009C6DC3"/>
    <w:rsid w:val="009C7EA3"/>
    <w:rsid w:val="009D3B63"/>
    <w:rsid w:val="009D4288"/>
    <w:rsid w:val="009D7441"/>
    <w:rsid w:val="009E1B09"/>
    <w:rsid w:val="009E3B86"/>
    <w:rsid w:val="009F05E8"/>
    <w:rsid w:val="009F55F9"/>
    <w:rsid w:val="009F64B6"/>
    <w:rsid w:val="00A02760"/>
    <w:rsid w:val="00A04248"/>
    <w:rsid w:val="00A05678"/>
    <w:rsid w:val="00A06524"/>
    <w:rsid w:val="00A07008"/>
    <w:rsid w:val="00A10E37"/>
    <w:rsid w:val="00A12E37"/>
    <w:rsid w:val="00A13B45"/>
    <w:rsid w:val="00A14C85"/>
    <w:rsid w:val="00A20755"/>
    <w:rsid w:val="00A20AA2"/>
    <w:rsid w:val="00A2149C"/>
    <w:rsid w:val="00A2292F"/>
    <w:rsid w:val="00A269EE"/>
    <w:rsid w:val="00A2747F"/>
    <w:rsid w:val="00A31A4F"/>
    <w:rsid w:val="00A32955"/>
    <w:rsid w:val="00A334DD"/>
    <w:rsid w:val="00A33785"/>
    <w:rsid w:val="00A40E7C"/>
    <w:rsid w:val="00A46AAD"/>
    <w:rsid w:val="00A540B6"/>
    <w:rsid w:val="00A54155"/>
    <w:rsid w:val="00A559EB"/>
    <w:rsid w:val="00A56391"/>
    <w:rsid w:val="00A56451"/>
    <w:rsid w:val="00A60033"/>
    <w:rsid w:val="00A61560"/>
    <w:rsid w:val="00A62028"/>
    <w:rsid w:val="00A624E3"/>
    <w:rsid w:val="00A626FE"/>
    <w:rsid w:val="00A62F47"/>
    <w:rsid w:val="00A635C2"/>
    <w:rsid w:val="00A702C3"/>
    <w:rsid w:val="00A7166A"/>
    <w:rsid w:val="00A72D07"/>
    <w:rsid w:val="00A74BC8"/>
    <w:rsid w:val="00A751EE"/>
    <w:rsid w:val="00A75763"/>
    <w:rsid w:val="00A769D2"/>
    <w:rsid w:val="00A8176D"/>
    <w:rsid w:val="00A865AA"/>
    <w:rsid w:val="00A86DC8"/>
    <w:rsid w:val="00A93D7D"/>
    <w:rsid w:val="00A95086"/>
    <w:rsid w:val="00A9544E"/>
    <w:rsid w:val="00A9640A"/>
    <w:rsid w:val="00A9716E"/>
    <w:rsid w:val="00AA1005"/>
    <w:rsid w:val="00AA3696"/>
    <w:rsid w:val="00AA634B"/>
    <w:rsid w:val="00AB05B3"/>
    <w:rsid w:val="00AB2A80"/>
    <w:rsid w:val="00AB6237"/>
    <w:rsid w:val="00AC2C54"/>
    <w:rsid w:val="00AC6BA6"/>
    <w:rsid w:val="00AD2951"/>
    <w:rsid w:val="00AD3056"/>
    <w:rsid w:val="00AD4303"/>
    <w:rsid w:val="00AD7047"/>
    <w:rsid w:val="00AD70A6"/>
    <w:rsid w:val="00AE0B59"/>
    <w:rsid w:val="00AE107D"/>
    <w:rsid w:val="00AE4D37"/>
    <w:rsid w:val="00AF3A0D"/>
    <w:rsid w:val="00AF5116"/>
    <w:rsid w:val="00AF515C"/>
    <w:rsid w:val="00AF6D8D"/>
    <w:rsid w:val="00B0111B"/>
    <w:rsid w:val="00B0295C"/>
    <w:rsid w:val="00B03F82"/>
    <w:rsid w:val="00B060EF"/>
    <w:rsid w:val="00B06A84"/>
    <w:rsid w:val="00B10458"/>
    <w:rsid w:val="00B11CA2"/>
    <w:rsid w:val="00B1224C"/>
    <w:rsid w:val="00B14A6B"/>
    <w:rsid w:val="00B14CCF"/>
    <w:rsid w:val="00B16FBD"/>
    <w:rsid w:val="00B20176"/>
    <w:rsid w:val="00B2152E"/>
    <w:rsid w:val="00B30D3F"/>
    <w:rsid w:val="00B31849"/>
    <w:rsid w:val="00B362D6"/>
    <w:rsid w:val="00B41C4B"/>
    <w:rsid w:val="00B42D30"/>
    <w:rsid w:val="00B5683C"/>
    <w:rsid w:val="00B62FCD"/>
    <w:rsid w:val="00B63866"/>
    <w:rsid w:val="00B653BD"/>
    <w:rsid w:val="00B65787"/>
    <w:rsid w:val="00B70891"/>
    <w:rsid w:val="00B711CF"/>
    <w:rsid w:val="00B7154D"/>
    <w:rsid w:val="00B7211C"/>
    <w:rsid w:val="00B722D5"/>
    <w:rsid w:val="00B75786"/>
    <w:rsid w:val="00B77370"/>
    <w:rsid w:val="00B82648"/>
    <w:rsid w:val="00B84ADB"/>
    <w:rsid w:val="00B937AB"/>
    <w:rsid w:val="00B94411"/>
    <w:rsid w:val="00B94995"/>
    <w:rsid w:val="00B97E49"/>
    <w:rsid w:val="00BA51A6"/>
    <w:rsid w:val="00BB006F"/>
    <w:rsid w:val="00BB028E"/>
    <w:rsid w:val="00BB1342"/>
    <w:rsid w:val="00BB3ED4"/>
    <w:rsid w:val="00BC17B1"/>
    <w:rsid w:val="00BC222D"/>
    <w:rsid w:val="00BC3DA0"/>
    <w:rsid w:val="00BC6B6E"/>
    <w:rsid w:val="00BC6F48"/>
    <w:rsid w:val="00BC7179"/>
    <w:rsid w:val="00BD3136"/>
    <w:rsid w:val="00BD4FF0"/>
    <w:rsid w:val="00BD7389"/>
    <w:rsid w:val="00BE7B6D"/>
    <w:rsid w:val="00BE7D90"/>
    <w:rsid w:val="00BF12BF"/>
    <w:rsid w:val="00BF1942"/>
    <w:rsid w:val="00BF3D72"/>
    <w:rsid w:val="00BF55A4"/>
    <w:rsid w:val="00BF5938"/>
    <w:rsid w:val="00BF6833"/>
    <w:rsid w:val="00C00FB1"/>
    <w:rsid w:val="00C026B6"/>
    <w:rsid w:val="00C03D24"/>
    <w:rsid w:val="00C14CA8"/>
    <w:rsid w:val="00C16BD1"/>
    <w:rsid w:val="00C16C64"/>
    <w:rsid w:val="00C1779E"/>
    <w:rsid w:val="00C2320C"/>
    <w:rsid w:val="00C25EBA"/>
    <w:rsid w:val="00C25ED2"/>
    <w:rsid w:val="00C2719C"/>
    <w:rsid w:val="00C33F7B"/>
    <w:rsid w:val="00C4082E"/>
    <w:rsid w:val="00C43119"/>
    <w:rsid w:val="00C4431D"/>
    <w:rsid w:val="00C4462F"/>
    <w:rsid w:val="00C47B42"/>
    <w:rsid w:val="00C47E0A"/>
    <w:rsid w:val="00C5132A"/>
    <w:rsid w:val="00C51A97"/>
    <w:rsid w:val="00C55381"/>
    <w:rsid w:val="00C55D5E"/>
    <w:rsid w:val="00C64A8D"/>
    <w:rsid w:val="00C64B42"/>
    <w:rsid w:val="00C65048"/>
    <w:rsid w:val="00C65524"/>
    <w:rsid w:val="00C65EC5"/>
    <w:rsid w:val="00C6685C"/>
    <w:rsid w:val="00C70B0D"/>
    <w:rsid w:val="00C70EC9"/>
    <w:rsid w:val="00C73DBB"/>
    <w:rsid w:val="00C76E73"/>
    <w:rsid w:val="00C84E6F"/>
    <w:rsid w:val="00C90F94"/>
    <w:rsid w:val="00C918F8"/>
    <w:rsid w:val="00CA158D"/>
    <w:rsid w:val="00CA17F9"/>
    <w:rsid w:val="00CB7073"/>
    <w:rsid w:val="00CC0A81"/>
    <w:rsid w:val="00CC1E90"/>
    <w:rsid w:val="00CC1EAA"/>
    <w:rsid w:val="00CC324B"/>
    <w:rsid w:val="00CD3EDE"/>
    <w:rsid w:val="00CD6792"/>
    <w:rsid w:val="00CE139B"/>
    <w:rsid w:val="00CE2D4B"/>
    <w:rsid w:val="00CE751D"/>
    <w:rsid w:val="00CF0B20"/>
    <w:rsid w:val="00CF2896"/>
    <w:rsid w:val="00CF2FA5"/>
    <w:rsid w:val="00CF3EC5"/>
    <w:rsid w:val="00CF77DC"/>
    <w:rsid w:val="00D0164E"/>
    <w:rsid w:val="00D04162"/>
    <w:rsid w:val="00D04D1F"/>
    <w:rsid w:val="00D05DCD"/>
    <w:rsid w:val="00D06A20"/>
    <w:rsid w:val="00D10D7C"/>
    <w:rsid w:val="00D11619"/>
    <w:rsid w:val="00D132B4"/>
    <w:rsid w:val="00D14B29"/>
    <w:rsid w:val="00D1639D"/>
    <w:rsid w:val="00D166C4"/>
    <w:rsid w:val="00D20B83"/>
    <w:rsid w:val="00D21592"/>
    <w:rsid w:val="00D22604"/>
    <w:rsid w:val="00D22A13"/>
    <w:rsid w:val="00D24D06"/>
    <w:rsid w:val="00D37BD5"/>
    <w:rsid w:val="00D419F8"/>
    <w:rsid w:val="00D428BC"/>
    <w:rsid w:val="00D441C8"/>
    <w:rsid w:val="00D4513D"/>
    <w:rsid w:val="00D51EA7"/>
    <w:rsid w:val="00D52CDE"/>
    <w:rsid w:val="00D5513D"/>
    <w:rsid w:val="00D55576"/>
    <w:rsid w:val="00D569A6"/>
    <w:rsid w:val="00D57780"/>
    <w:rsid w:val="00D57C80"/>
    <w:rsid w:val="00D61218"/>
    <w:rsid w:val="00D61753"/>
    <w:rsid w:val="00D65310"/>
    <w:rsid w:val="00D71181"/>
    <w:rsid w:val="00D71D8E"/>
    <w:rsid w:val="00D74350"/>
    <w:rsid w:val="00D76410"/>
    <w:rsid w:val="00D810B9"/>
    <w:rsid w:val="00D837B2"/>
    <w:rsid w:val="00D8512F"/>
    <w:rsid w:val="00D86AF0"/>
    <w:rsid w:val="00D91053"/>
    <w:rsid w:val="00D972E3"/>
    <w:rsid w:val="00D97332"/>
    <w:rsid w:val="00DA1E96"/>
    <w:rsid w:val="00DA2676"/>
    <w:rsid w:val="00DA363B"/>
    <w:rsid w:val="00DA5C31"/>
    <w:rsid w:val="00DB3D9A"/>
    <w:rsid w:val="00DB676B"/>
    <w:rsid w:val="00DC0AAB"/>
    <w:rsid w:val="00DC160F"/>
    <w:rsid w:val="00DC4220"/>
    <w:rsid w:val="00DC5B6D"/>
    <w:rsid w:val="00DD2AF8"/>
    <w:rsid w:val="00DD546E"/>
    <w:rsid w:val="00DE52BB"/>
    <w:rsid w:val="00DE64C1"/>
    <w:rsid w:val="00DE6E6D"/>
    <w:rsid w:val="00DF1559"/>
    <w:rsid w:val="00DF55B3"/>
    <w:rsid w:val="00DF5DC2"/>
    <w:rsid w:val="00DF6921"/>
    <w:rsid w:val="00E0500B"/>
    <w:rsid w:val="00E1091A"/>
    <w:rsid w:val="00E14F04"/>
    <w:rsid w:val="00E14FB4"/>
    <w:rsid w:val="00E1686E"/>
    <w:rsid w:val="00E210B5"/>
    <w:rsid w:val="00E31279"/>
    <w:rsid w:val="00E32CEB"/>
    <w:rsid w:val="00E341D3"/>
    <w:rsid w:val="00E35DAD"/>
    <w:rsid w:val="00E37506"/>
    <w:rsid w:val="00E40079"/>
    <w:rsid w:val="00E41FD5"/>
    <w:rsid w:val="00E466D6"/>
    <w:rsid w:val="00E46B44"/>
    <w:rsid w:val="00E47CB0"/>
    <w:rsid w:val="00E52C75"/>
    <w:rsid w:val="00E52D61"/>
    <w:rsid w:val="00E632F0"/>
    <w:rsid w:val="00E64F4E"/>
    <w:rsid w:val="00E6575A"/>
    <w:rsid w:val="00E6791F"/>
    <w:rsid w:val="00E70E00"/>
    <w:rsid w:val="00E746B3"/>
    <w:rsid w:val="00E8460D"/>
    <w:rsid w:val="00E85452"/>
    <w:rsid w:val="00E8776B"/>
    <w:rsid w:val="00E95458"/>
    <w:rsid w:val="00E9768B"/>
    <w:rsid w:val="00EA0EB6"/>
    <w:rsid w:val="00EA1077"/>
    <w:rsid w:val="00EA4621"/>
    <w:rsid w:val="00EA56F8"/>
    <w:rsid w:val="00EB385F"/>
    <w:rsid w:val="00EB58BA"/>
    <w:rsid w:val="00EB5A33"/>
    <w:rsid w:val="00EB6F1E"/>
    <w:rsid w:val="00EB775A"/>
    <w:rsid w:val="00EC0889"/>
    <w:rsid w:val="00EC748C"/>
    <w:rsid w:val="00ED07BF"/>
    <w:rsid w:val="00ED5858"/>
    <w:rsid w:val="00EE410F"/>
    <w:rsid w:val="00EF0309"/>
    <w:rsid w:val="00EF1FE0"/>
    <w:rsid w:val="00EF6E5D"/>
    <w:rsid w:val="00F01E2C"/>
    <w:rsid w:val="00F0433B"/>
    <w:rsid w:val="00F11255"/>
    <w:rsid w:val="00F11C2D"/>
    <w:rsid w:val="00F15F98"/>
    <w:rsid w:val="00F24F31"/>
    <w:rsid w:val="00F32852"/>
    <w:rsid w:val="00F32A71"/>
    <w:rsid w:val="00F37FB0"/>
    <w:rsid w:val="00F42DC6"/>
    <w:rsid w:val="00F52DAD"/>
    <w:rsid w:val="00F5333C"/>
    <w:rsid w:val="00F552E4"/>
    <w:rsid w:val="00F6198F"/>
    <w:rsid w:val="00F61AD4"/>
    <w:rsid w:val="00F623AF"/>
    <w:rsid w:val="00F64091"/>
    <w:rsid w:val="00F64C42"/>
    <w:rsid w:val="00F75068"/>
    <w:rsid w:val="00F76DA4"/>
    <w:rsid w:val="00F817F6"/>
    <w:rsid w:val="00F84C8E"/>
    <w:rsid w:val="00F84FF4"/>
    <w:rsid w:val="00F85549"/>
    <w:rsid w:val="00F92545"/>
    <w:rsid w:val="00F92B5F"/>
    <w:rsid w:val="00F942A5"/>
    <w:rsid w:val="00F94453"/>
    <w:rsid w:val="00FA06BC"/>
    <w:rsid w:val="00FA163B"/>
    <w:rsid w:val="00FA4E17"/>
    <w:rsid w:val="00FB1591"/>
    <w:rsid w:val="00FB17F3"/>
    <w:rsid w:val="00FB24DE"/>
    <w:rsid w:val="00FB753D"/>
    <w:rsid w:val="00FB7929"/>
    <w:rsid w:val="00FC0D9D"/>
    <w:rsid w:val="00FC4D06"/>
    <w:rsid w:val="00FC5C8F"/>
    <w:rsid w:val="00FC6A11"/>
    <w:rsid w:val="00FD15EA"/>
    <w:rsid w:val="00FD41C4"/>
    <w:rsid w:val="00FD61BB"/>
    <w:rsid w:val="00FD7C57"/>
    <w:rsid w:val="00FE00C5"/>
    <w:rsid w:val="00FE1D8B"/>
    <w:rsid w:val="00FE1EA3"/>
    <w:rsid w:val="00FE2EB8"/>
    <w:rsid w:val="00FE43BF"/>
    <w:rsid w:val="00FE4581"/>
    <w:rsid w:val="00FE60EB"/>
    <w:rsid w:val="00FF15E7"/>
    <w:rsid w:val="00FF24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6BE6"/>
    <w:pPr>
      <w:suppressAutoHyphens/>
      <w:spacing w:before="180" w:after="60"/>
    </w:pPr>
    <w:rPr>
      <w:sz w:val="22"/>
    </w:rPr>
  </w:style>
  <w:style w:type="paragraph" w:styleId="Heading1">
    <w:name w:val="heading 1"/>
    <w:next w:val="Normal"/>
    <w:link w:val="Heading1Char"/>
    <w:qFormat/>
    <w:rsid w:val="00326BE6"/>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26BE6"/>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26BE6"/>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26BE6"/>
    <w:pPr>
      <w:outlineLvl w:val="3"/>
    </w:pPr>
    <w:rPr>
      <w:i/>
      <w:sz w:val="28"/>
    </w:rPr>
  </w:style>
  <w:style w:type="paragraph" w:styleId="Heading5">
    <w:name w:val="heading 5"/>
    <w:basedOn w:val="Heading3"/>
    <w:next w:val="Normal"/>
    <w:link w:val="Heading5Char"/>
    <w:qFormat/>
    <w:rsid w:val="00326BE6"/>
    <w:pPr>
      <w:outlineLvl w:val="4"/>
    </w:pPr>
    <w:rPr>
      <w:sz w:val="28"/>
    </w:rPr>
  </w:style>
  <w:style w:type="paragraph" w:styleId="Heading6">
    <w:name w:val="heading 6"/>
    <w:basedOn w:val="Heading3"/>
    <w:next w:val="Normal"/>
    <w:rsid w:val="00326BE6"/>
    <w:pPr>
      <w:spacing w:before="240"/>
      <w:outlineLvl w:val="5"/>
    </w:pPr>
    <w:rPr>
      <w:sz w:val="22"/>
      <w:u w:val="single"/>
    </w:rPr>
  </w:style>
  <w:style w:type="paragraph" w:styleId="Heading7">
    <w:name w:val="heading 7"/>
    <w:basedOn w:val="Heading3"/>
    <w:next w:val="Normal"/>
    <w:rsid w:val="00326BE6"/>
    <w:pPr>
      <w:spacing w:before="240"/>
      <w:outlineLvl w:val="6"/>
    </w:pPr>
    <w:rPr>
      <w:sz w:val="22"/>
    </w:rPr>
  </w:style>
  <w:style w:type="paragraph" w:styleId="Heading8">
    <w:name w:val="heading 8"/>
    <w:basedOn w:val="Heading3"/>
    <w:next w:val="Normal"/>
    <w:rsid w:val="00326BE6"/>
    <w:pPr>
      <w:spacing w:before="240"/>
      <w:outlineLvl w:val="7"/>
    </w:pPr>
    <w:rPr>
      <w:sz w:val="22"/>
    </w:rPr>
  </w:style>
  <w:style w:type="paragraph" w:styleId="Heading9">
    <w:name w:val="heading 9"/>
    <w:basedOn w:val="Heading3"/>
    <w:next w:val="Normal"/>
    <w:rsid w:val="00326BE6"/>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26BE6"/>
    <w:pPr>
      <w:pBdr>
        <w:bottom w:val="single" w:sz="6" w:space="3" w:color="auto"/>
      </w:pBdr>
      <w:tabs>
        <w:tab w:val="right" w:pos="8640"/>
      </w:tabs>
      <w:ind w:left="-720"/>
    </w:pPr>
    <w:rPr>
      <w:rFonts w:ascii="Arial" w:hAnsi="Arial"/>
      <w:i/>
      <w:noProof/>
    </w:rPr>
  </w:style>
  <w:style w:type="paragraph" w:styleId="Footer">
    <w:name w:val="footer"/>
    <w:next w:val="Normal"/>
    <w:rsid w:val="00326BE6"/>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26BE6"/>
    <w:pPr>
      <w:jc w:val="center"/>
    </w:pPr>
    <w:rPr>
      <w:vanish/>
    </w:rPr>
  </w:style>
  <w:style w:type="paragraph" w:customStyle="1" w:styleId="Listing">
    <w:name w:val="Listing"/>
    <w:qFormat/>
    <w:rsid w:val="00326BE6"/>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26BE6"/>
    <w:rPr>
      <w:b/>
    </w:rPr>
  </w:style>
  <w:style w:type="paragraph" w:styleId="NormalIndent">
    <w:name w:val="Normal Indent"/>
    <w:basedOn w:val="Normal"/>
    <w:qFormat/>
    <w:rsid w:val="00326BE6"/>
    <w:pPr>
      <w:ind w:left="720"/>
    </w:pPr>
  </w:style>
  <w:style w:type="paragraph" w:customStyle="1" w:styleId="BulletIndent">
    <w:name w:val="Bullet Indent"/>
    <w:basedOn w:val="Bullet"/>
    <w:qFormat/>
    <w:rsid w:val="00326BE6"/>
    <w:pPr>
      <w:numPr>
        <w:numId w:val="1"/>
      </w:numPr>
    </w:pPr>
  </w:style>
  <w:style w:type="paragraph" w:customStyle="1" w:styleId="Bullet">
    <w:name w:val="Bullet"/>
    <w:basedOn w:val="Normal"/>
    <w:qFormat/>
    <w:rsid w:val="00326BE6"/>
    <w:pPr>
      <w:numPr>
        <w:numId w:val="4"/>
      </w:numPr>
      <w:spacing w:before="0" w:line="280" w:lineRule="exact"/>
    </w:pPr>
  </w:style>
  <w:style w:type="character" w:customStyle="1" w:styleId="Courier">
    <w:name w:val="Courier"/>
    <w:basedOn w:val="DefaultParagraphFont"/>
    <w:qFormat/>
    <w:rsid w:val="00326BE6"/>
    <w:rPr>
      <w:rFonts w:ascii="Courier New" w:hAnsi="Courier New"/>
    </w:rPr>
  </w:style>
  <w:style w:type="paragraph" w:customStyle="1" w:styleId="Dash">
    <w:name w:val="Dash"/>
    <w:basedOn w:val="Bullet"/>
    <w:autoRedefine/>
    <w:qFormat/>
    <w:rsid w:val="00326BE6"/>
    <w:pPr>
      <w:numPr>
        <w:numId w:val="3"/>
      </w:numPr>
    </w:pPr>
  </w:style>
  <w:style w:type="character" w:customStyle="1" w:styleId="Italics">
    <w:name w:val="Italics"/>
    <w:basedOn w:val="DefaultParagraphFont"/>
    <w:qFormat/>
    <w:rsid w:val="00326BE6"/>
    <w:rPr>
      <w:i/>
    </w:rPr>
  </w:style>
  <w:style w:type="paragraph" w:customStyle="1" w:styleId="ListingBox">
    <w:name w:val="Listing Box"/>
    <w:basedOn w:val="Listing"/>
    <w:qFormat/>
    <w:rsid w:val="00326BE6"/>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26BE6"/>
    <w:pPr>
      <w:pBdr>
        <w:top w:val="single" w:sz="6" w:space="5" w:color="auto"/>
        <w:bottom w:val="single" w:sz="6" w:space="5" w:color="auto"/>
      </w:pBdr>
      <w:ind w:left="720" w:hanging="720"/>
    </w:pPr>
  </w:style>
  <w:style w:type="paragraph" w:customStyle="1" w:styleId="Number">
    <w:name w:val="Number"/>
    <w:basedOn w:val="Normal"/>
    <w:qFormat/>
    <w:rsid w:val="00326BE6"/>
    <w:pPr>
      <w:spacing w:before="120"/>
      <w:ind w:left="360" w:hanging="360"/>
    </w:pPr>
  </w:style>
  <w:style w:type="paragraph" w:customStyle="1" w:styleId="Fill-InNoNumber">
    <w:name w:val="Fill-In No Number"/>
    <w:basedOn w:val="Normal"/>
    <w:next w:val="Normal"/>
    <w:qFormat/>
    <w:rsid w:val="00326BE6"/>
    <w:pPr>
      <w:tabs>
        <w:tab w:val="right" w:leader="underscore" w:pos="8640"/>
      </w:tabs>
      <w:ind w:left="360" w:hanging="360"/>
    </w:pPr>
  </w:style>
  <w:style w:type="paragraph" w:customStyle="1" w:styleId="Fill-InNumbered">
    <w:name w:val="Fill-In Numbered"/>
    <w:basedOn w:val="Normal"/>
    <w:next w:val="Normal"/>
    <w:qFormat/>
    <w:rsid w:val="00326BE6"/>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26BE6"/>
    <w:pPr>
      <w:numPr>
        <w:numId w:val="5"/>
      </w:numPr>
      <w:spacing w:before="60"/>
    </w:pPr>
  </w:style>
  <w:style w:type="paragraph" w:customStyle="1" w:styleId="Procedure">
    <w:name w:val="Procedure"/>
    <w:basedOn w:val="Normal"/>
    <w:next w:val="Number"/>
    <w:qFormat/>
    <w:rsid w:val="00326BE6"/>
    <w:pPr>
      <w:keepNext/>
      <w:numPr>
        <w:numId w:val="2"/>
      </w:numPr>
    </w:pPr>
    <w:rPr>
      <w:b/>
      <w:sz w:val="24"/>
    </w:rPr>
  </w:style>
  <w:style w:type="paragraph" w:customStyle="1" w:styleId="TableBullet">
    <w:name w:val="Table Bullet"/>
    <w:basedOn w:val="NormalIndent"/>
    <w:rsid w:val="00326BE6"/>
    <w:pPr>
      <w:spacing w:before="60" w:after="0"/>
      <w:ind w:left="360" w:hanging="360"/>
    </w:pPr>
  </w:style>
  <w:style w:type="paragraph" w:customStyle="1" w:styleId="TableCenter">
    <w:name w:val="Table Center"/>
    <w:basedOn w:val="Normal"/>
    <w:rsid w:val="00326BE6"/>
    <w:pPr>
      <w:spacing w:before="60"/>
      <w:jc w:val="center"/>
    </w:pPr>
  </w:style>
  <w:style w:type="paragraph" w:customStyle="1" w:styleId="TableHead">
    <w:name w:val="Table Head"/>
    <w:basedOn w:val="Normal"/>
    <w:rsid w:val="00326BE6"/>
    <w:pPr>
      <w:spacing w:after="120"/>
      <w:jc w:val="center"/>
    </w:pPr>
    <w:rPr>
      <w:rFonts w:ascii="Arial" w:hAnsi="Arial"/>
      <w:b/>
      <w:sz w:val="24"/>
    </w:rPr>
  </w:style>
  <w:style w:type="paragraph" w:customStyle="1" w:styleId="TableHeadLeft">
    <w:name w:val="Table Head Left"/>
    <w:basedOn w:val="TableHead"/>
    <w:rsid w:val="00326BE6"/>
    <w:pPr>
      <w:jc w:val="left"/>
    </w:pPr>
  </w:style>
  <w:style w:type="paragraph" w:customStyle="1" w:styleId="TableHeadRight">
    <w:name w:val="Table Head Right"/>
    <w:basedOn w:val="TableHead"/>
    <w:rsid w:val="00326BE6"/>
    <w:pPr>
      <w:jc w:val="right"/>
    </w:pPr>
  </w:style>
  <w:style w:type="paragraph" w:customStyle="1" w:styleId="TableIndent">
    <w:name w:val="Table Indent"/>
    <w:basedOn w:val="Normal"/>
    <w:rsid w:val="00326BE6"/>
    <w:pPr>
      <w:spacing w:before="60"/>
      <w:ind w:left="360"/>
    </w:pPr>
  </w:style>
  <w:style w:type="paragraph" w:customStyle="1" w:styleId="TableNormal1">
    <w:name w:val="Table Normal1"/>
    <w:basedOn w:val="Normal"/>
    <w:rsid w:val="00326BE6"/>
    <w:pPr>
      <w:spacing w:before="60"/>
    </w:pPr>
  </w:style>
  <w:style w:type="paragraph" w:customStyle="1" w:styleId="TableNumber">
    <w:name w:val="Table Number"/>
    <w:basedOn w:val="TableNormal1"/>
    <w:rsid w:val="00326BE6"/>
    <w:pPr>
      <w:ind w:left="360" w:hanging="360"/>
    </w:pPr>
  </w:style>
  <w:style w:type="paragraph" w:customStyle="1" w:styleId="TableRight">
    <w:name w:val="Table Right"/>
    <w:basedOn w:val="TableNormal1"/>
    <w:rsid w:val="00326BE6"/>
    <w:pPr>
      <w:jc w:val="right"/>
    </w:pPr>
  </w:style>
  <w:style w:type="paragraph" w:styleId="TOC1">
    <w:name w:val="toc 1"/>
    <w:basedOn w:val="Normal"/>
    <w:next w:val="Normal"/>
    <w:uiPriority w:val="39"/>
    <w:rsid w:val="00326BE6"/>
    <w:pPr>
      <w:tabs>
        <w:tab w:val="right" w:leader="dot" w:pos="8640"/>
      </w:tabs>
      <w:spacing w:before="240" w:after="120"/>
    </w:pPr>
    <w:rPr>
      <w:b/>
      <w:sz w:val="20"/>
    </w:rPr>
  </w:style>
  <w:style w:type="paragraph" w:styleId="TOC2">
    <w:name w:val="toc 2"/>
    <w:basedOn w:val="Normal"/>
    <w:next w:val="Normal"/>
    <w:uiPriority w:val="39"/>
    <w:rsid w:val="00326BE6"/>
    <w:pPr>
      <w:tabs>
        <w:tab w:val="right" w:leader="dot" w:pos="8640"/>
      </w:tabs>
      <w:spacing w:before="120" w:after="0"/>
      <w:ind w:left="220"/>
    </w:pPr>
    <w:rPr>
      <w:i/>
      <w:sz w:val="20"/>
    </w:rPr>
  </w:style>
  <w:style w:type="paragraph" w:styleId="TOC3">
    <w:name w:val="toc 3"/>
    <w:basedOn w:val="Normal"/>
    <w:next w:val="Normal"/>
    <w:uiPriority w:val="39"/>
    <w:rsid w:val="00326BE6"/>
    <w:pPr>
      <w:tabs>
        <w:tab w:val="right" w:leader="dot" w:pos="8640"/>
      </w:tabs>
      <w:spacing w:before="0" w:after="0"/>
      <w:ind w:left="440"/>
    </w:pPr>
    <w:rPr>
      <w:sz w:val="20"/>
    </w:rPr>
  </w:style>
  <w:style w:type="paragraph" w:styleId="TOC4">
    <w:name w:val="toc 4"/>
    <w:basedOn w:val="Normal"/>
    <w:next w:val="Normal"/>
    <w:semiHidden/>
    <w:rsid w:val="00326BE6"/>
    <w:pPr>
      <w:tabs>
        <w:tab w:val="right" w:leader="dot" w:pos="8640"/>
      </w:tabs>
      <w:spacing w:before="0" w:after="0"/>
      <w:ind w:left="660"/>
    </w:pPr>
    <w:rPr>
      <w:sz w:val="20"/>
    </w:rPr>
  </w:style>
  <w:style w:type="paragraph" w:styleId="TOC5">
    <w:name w:val="toc 5"/>
    <w:basedOn w:val="Normal"/>
    <w:next w:val="Normal"/>
    <w:semiHidden/>
    <w:rsid w:val="00326BE6"/>
    <w:pPr>
      <w:tabs>
        <w:tab w:val="right" w:leader="dot" w:pos="8640"/>
      </w:tabs>
      <w:spacing w:before="0" w:after="0"/>
      <w:ind w:left="880"/>
    </w:pPr>
    <w:rPr>
      <w:sz w:val="20"/>
    </w:rPr>
  </w:style>
  <w:style w:type="paragraph" w:styleId="TOC6">
    <w:name w:val="toc 6"/>
    <w:basedOn w:val="Normal"/>
    <w:next w:val="Normal"/>
    <w:semiHidden/>
    <w:rsid w:val="00326BE6"/>
    <w:pPr>
      <w:tabs>
        <w:tab w:val="right" w:leader="dot" w:pos="8640"/>
      </w:tabs>
      <w:spacing w:before="0" w:after="0"/>
      <w:ind w:left="1100"/>
    </w:pPr>
    <w:rPr>
      <w:sz w:val="20"/>
    </w:rPr>
  </w:style>
  <w:style w:type="paragraph" w:styleId="TOC7">
    <w:name w:val="toc 7"/>
    <w:basedOn w:val="Normal"/>
    <w:next w:val="Normal"/>
    <w:semiHidden/>
    <w:rsid w:val="00326BE6"/>
    <w:pPr>
      <w:tabs>
        <w:tab w:val="right" w:leader="dot" w:pos="8640"/>
      </w:tabs>
      <w:spacing w:before="0" w:after="0"/>
      <w:ind w:left="1320"/>
    </w:pPr>
    <w:rPr>
      <w:sz w:val="20"/>
    </w:rPr>
  </w:style>
  <w:style w:type="paragraph" w:styleId="TOC8">
    <w:name w:val="toc 8"/>
    <w:basedOn w:val="Normal"/>
    <w:next w:val="Normal"/>
    <w:semiHidden/>
    <w:rsid w:val="00326BE6"/>
    <w:pPr>
      <w:tabs>
        <w:tab w:val="right" w:leader="dot" w:pos="8640"/>
      </w:tabs>
      <w:spacing w:before="0" w:after="0"/>
      <w:ind w:left="1540"/>
    </w:pPr>
    <w:rPr>
      <w:sz w:val="20"/>
    </w:rPr>
  </w:style>
  <w:style w:type="paragraph" w:styleId="TOC9">
    <w:name w:val="toc 9"/>
    <w:basedOn w:val="Normal"/>
    <w:next w:val="Normal"/>
    <w:semiHidden/>
    <w:rsid w:val="00326BE6"/>
    <w:pPr>
      <w:tabs>
        <w:tab w:val="right" w:leader="dot" w:pos="8640"/>
      </w:tabs>
      <w:spacing w:before="0" w:after="0"/>
      <w:ind w:left="1760"/>
    </w:pPr>
    <w:rPr>
      <w:sz w:val="20"/>
    </w:rPr>
  </w:style>
  <w:style w:type="paragraph" w:customStyle="1" w:styleId="ListingIndent">
    <w:name w:val="Listing Indent"/>
    <w:basedOn w:val="Listing"/>
    <w:autoRedefine/>
    <w:qFormat/>
    <w:rsid w:val="00326BE6"/>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26BE6"/>
    <w:rPr>
      <w:rFonts w:ascii="Courier New" w:hAnsi="Courier New"/>
    </w:rPr>
  </w:style>
  <w:style w:type="paragraph" w:customStyle="1" w:styleId="Picture">
    <w:name w:val="Picture"/>
    <w:basedOn w:val="Normal"/>
    <w:next w:val="Normal"/>
    <w:qFormat/>
    <w:rsid w:val="00326BE6"/>
    <w:pPr>
      <w:jc w:val="center"/>
    </w:pPr>
  </w:style>
  <w:style w:type="character" w:customStyle="1" w:styleId="Overbar">
    <w:name w:val="Overbar"/>
    <w:basedOn w:val="DefaultParagraphFont"/>
    <w:qFormat/>
    <w:rsid w:val="00326BE6"/>
    <w:rPr>
      <w:rFonts w:ascii="Times Overbar" w:hAnsi="Times Overbar"/>
    </w:rPr>
  </w:style>
  <w:style w:type="character" w:styleId="CommentReference">
    <w:name w:val="annotation reference"/>
    <w:basedOn w:val="DefaultParagraphFont"/>
    <w:semiHidden/>
    <w:rsid w:val="00326BE6"/>
    <w:rPr>
      <w:vanish/>
      <w:sz w:val="16"/>
    </w:rPr>
  </w:style>
  <w:style w:type="paragraph" w:styleId="CommentText">
    <w:name w:val="annotation text"/>
    <w:basedOn w:val="Normal"/>
    <w:semiHidden/>
    <w:rsid w:val="00326BE6"/>
    <w:rPr>
      <w:sz w:val="20"/>
    </w:rPr>
  </w:style>
  <w:style w:type="paragraph" w:customStyle="1" w:styleId="NumberManual">
    <w:name w:val="Number Manual"/>
    <w:basedOn w:val="Normal"/>
    <w:qFormat/>
    <w:rsid w:val="00326BE6"/>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26BE6"/>
    <w:rPr>
      <w:rFonts w:ascii="Arial" w:eastAsiaTheme="majorEastAsia" w:hAnsi="Arial" w:cstheme="majorBidi"/>
      <w:b/>
      <w:noProof/>
      <w:sz w:val="32"/>
    </w:rPr>
  </w:style>
  <w:style w:type="character" w:customStyle="1" w:styleId="Heading5Char">
    <w:name w:val="Heading 5 Char"/>
    <w:basedOn w:val="DefaultParagraphFont"/>
    <w:link w:val="Heading5"/>
    <w:rsid w:val="00326BE6"/>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26BE6"/>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26BE6"/>
    <w:pPr>
      <w:numPr>
        <w:numId w:val="17"/>
      </w:numPr>
      <w:shd w:val="clear" w:color="auto" w:fill="E6E6E6"/>
      <w:tabs>
        <w:tab w:val="left" w:pos="720"/>
      </w:tabs>
    </w:pPr>
  </w:style>
  <w:style w:type="paragraph" w:customStyle="1" w:styleId="ListingDouble-Indent">
    <w:name w:val="Listing Double-Indent"/>
    <w:basedOn w:val="ListingIndent"/>
    <w:qFormat/>
    <w:rsid w:val="00326BE6"/>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26BE6"/>
    <w:pPr>
      <w:ind w:left="0" w:firstLine="0"/>
    </w:pPr>
  </w:style>
  <w:style w:type="paragraph" w:customStyle="1" w:styleId="Heading">
    <w:name w:val="Heading"/>
    <w:basedOn w:val="Normal"/>
    <w:next w:val="Normal"/>
    <w:qFormat/>
    <w:rsid w:val="00326BE6"/>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26BE6"/>
    <w:rPr>
      <w:rFonts w:ascii="Arial" w:eastAsiaTheme="majorEastAsia" w:hAnsi="Arial" w:cstheme="majorBidi"/>
      <w:b/>
      <w:sz w:val="44"/>
    </w:rPr>
  </w:style>
  <w:style w:type="character" w:customStyle="1" w:styleId="Heading4Char">
    <w:name w:val="Heading 4 Char"/>
    <w:basedOn w:val="DefaultParagraphFont"/>
    <w:link w:val="Heading4"/>
    <w:rsid w:val="00326BE6"/>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table" w:styleId="TableGrid">
    <w:name w:val="Table Grid"/>
    <w:basedOn w:val="TableNormal"/>
    <w:rsid w:val="003F03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6BE6"/>
    <w:pPr>
      <w:suppressAutoHyphens/>
      <w:spacing w:before="180" w:after="60"/>
    </w:pPr>
    <w:rPr>
      <w:sz w:val="22"/>
    </w:rPr>
  </w:style>
  <w:style w:type="paragraph" w:styleId="Heading1">
    <w:name w:val="heading 1"/>
    <w:next w:val="Normal"/>
    <w:link w:val="Heading1Char"/>
    <w:qFormat/>
    <w:rsid w:val="00326BE6"/>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26BE6"/>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26BE6"/>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26BE6"/>
    <w:pPr>
      <w:outlineLvl w:val="3"/>
    </w:pPr>
    <w:rPr>
      <w:i/>
      <w:sz w:val="28"/>
    </w:rPr>
  </w:style>
  <w:style w:type="paragraph" w:styleId="Heading5">
    <w:name w:val="heading 5"/>
    <w:basedOn w:val="Heading3"/>
    <w:next w:val="Normal"/>
    <w:link w:val="Heading5Char"/>
    <w:qFormat/>
    <w:rsid w:val="00326BE6"/>
    <w:pPr>
      <w:outlineLvl w:val="4"/>
    </w:pPr>
    <w:rPr>
      <w:sz w:val="28"/>
    </w:rPr>
  </w:style>
  <w:style w:type="paragraph" w:styleId="Heading6">
    <w:name w:val="heading 6"/>
    <w:basedOn w:val="Heading3"/>
    <w:next w:val="Normal"/>
    <w:rsid w:val="00326BE6"/>
    <w:pPr>
      <w:spacing w:before="240"/>
      <w:outlineLvl w:val="5"/>
    </w:pPr>
    <w:rPr>
      <w:sz w:val="22"/>
      <w:u w:val="single"/>
    </w:rPr>
  </w:style>
  <w:style w:type="paragraph" w:styleId="Heading7">
    <w:name w:val="heading 7"/>
    <w:basedOn w:val="Heading3"/>
    <w:next w:val="Normal"/>
    <w:rsid w:val="00326BE6"/>
    <w:pPr>
      <w:spacing w:before="240"/>
      <w:outlineLvl w:val="6"/>
    </w:pPr>
    <w:rPr>
      <w:sz w:val="22"/>
    </w:rPr>
  </w:style>
  <w:style w:type="paragraph" w:styleId="Heading8">
    <w:name w:val="heading 8"/>
    <w:basedOn w:val="Heading3"/>
    <w:next w:val="Normal"/>
    <w:rsid w:val="00326BE6"/>
    <w:pPr>
      <w:spacing w:before="240"/>
      <w:outlineLvl w:val="7"/>
    </w:pPr>
    <w:rPr>
      <w:sz w:val="22"/>
    </w:rPr>
  </w:style>
  <w:style w:type="paragraph" w:styleId="Heading9">
    <w:name w:val="heading 9"/>
    <w:basedOn w:val="Heading3"/>
    <w:next w:val="Normal"/>
    <w:rsid w:val="00326BE6"/>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26BE6"/>
    <w:pPr>
      <w:pBdr>
        <w:bottom w:val="single" w:sz="6" w:space="3" w:color="auto"/>
      </w:pBdr>
      <w:tabs>
        <w:tab w:val="right" w:pos="8640"/>
      </w:tabs>
      <w:ind w:left="-720"/>
    </w:pPr>
    <w:rPr>
      <w:rFonts w:ascii="Arial" w:hAnsi="Arial"/>
      <w:i/>
      <w:noProof/>
    </w:rPr>
  </w:style>
  <w:style w:type="paragraph" w:styleId="Footer">
    <w:name w:val="footer"/>
    <w:next w:val="Normal"/>
    <w:rsid w:val="00326BE6"/>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26BE6"/>
    <w:pPr>
      <w:jc w:val="center"/>
    </w:pPr>
    <w:rPr>
      <w:vanish/>
    </w:rPr>
  </w:style>
  <w:style w:type="paragraph" w:customStyle="1" w:styleId="Listing">
    <w:name w:val="Listing"/>
    <w:qFormat/>
    <w:rsid w:val="00326BE6"/>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26BE6"/>
    <w:rPr>
      <w:b/>
    </w:rPr>
  </w:style>
  <w:style w:type="paragraph" w:styleId="NormalIndent">
    <w:name w:val="Normal Indent"/>
    <w:basedOn w:val="Normal"/>
    <w:qFormat/>
    <w:rsid w:val="00326BE6"/>
    <w:pPr>
      <w:ind w:left="720"/>
    </w:pPr>
  </w:style>
  <w:style w:type="paragraph" w:customStyle="1" w:styleId="BulletIndent">
    <w:name w:val="Bullet Indent"/>
    <w:basedOn w:val="Bullet"/>
    <w:qFormat/>
    <w:rsid w:val="00326BE6"/>
    <w:pPr>
      <w:numPr>
        <w:numId w:val="1"/>
      </w:numPr>
    </w:pPr>
  </w:style>
  <w:style w:type="paragraph" w:customStyle="1" w:styleId="Bullet">
    <w:name w:val="Bullet"/>
    <w:basedOn w:val="Normal"/>
    <w:qFormat/>
    <w:rsid w:val="00326BE6"/>
    <w:pPr>
      <w:numPr>
        <w:numId w:val="4"/>
      </w:numPr>
      <w:spacing w:before="0" w:line="280" w:lineRule="exact"/>
    </w:pPr>
  </w:style>
  <w:style w:type="character" w:customStyle="1" w:styleId="Courier">
    <w:name w:val="Courier"/>
    <w:basedOn w:val="DefaultParagraphFont"/>
    <w:qFormat/>
    <w:rsid w:val="00326BE6"/>
    <w:rPr>
      <w:rFonts w:ascii="Courier New" w:hAnsi="Courier New"/>
    </w:rPr>
  </w:style>
  <w:style w:type="paragraph" w:customStyle="1" w:styleId="Dash">
    <w:name w:val="Dash"/>
    <w:basedOn w:val="Bullet"/>
    <w:autoRedefine/>
    <w:qFormat/>
    <w:rsid w:val="00326BE6"/>
    <w:pPr>
      <w:numPr>
        <w:numId w:val="3"/>
      </w:numPr>
    </w:pPr>
  </w:style>
  <w:style w:type="character" w:customStyle="1" w:styleId="Italics">
    <w:name w:val="Italics"/>
    <w:basedOn w:val="DefaultParagraphFont"/>
    <w:qFormat/>
    <w:rsid w:val="00326BE6"/>
    <w:rPr>
      <w:i/>
    </w:rPr>
  </w:style>
  <w:style w:type="paragraph" w:customStyle="1" w:styleId="ListingBox">
    <w:name w:val="Listing Box"/>
    <w:basedOn w:val="Listing"/>
    <w:qFormat/>
    <w:rsid w:val="00326BE6"/>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26BE6"/>
    <w:pPr>
      <w:pBdr>
        <w:top w:val="single" w:sz="6" w:space="5" w:color="auto"/>
        <w:bottom w:val="single" w:sz="6" w:space="5" w:color="auto"/>
      </w:pBdr>
      <w:ind w:left="720" w:hanging="720"/>
    </w:pPr>
  </w:style>
  <w:style w:type="paragraph" w:customStyle="1" w:styleId="Number">
    <w:name w:val="Number"/>
    <w:basedOn w:val="Normal"/>
    <w:qFormat/>
    <w:rsid w:val="00326BE6"/>
    <w:pPr>
      <w:spacing w:before="120"/>
      <w:ind w:left="360" w:hanging="360"/>
    </w:pPr>
  </w:style>
  <w:style w:type="paragraph" w:customStyle="1" w:styleId="Fill-InNoNumber">
    <w:name w:val="Fill-In No Number"/>
    <w:basedOn w:val="Normal"/>
    <w:next w:val="Normal"/>
    <w:qFormat/>
    <w:rsid w:val="00326BE6"/>
    <w:pPr>
      <w:tabs>
        <w:tab w:val="right" w:leader="underscore" w:pos="8640"/>
      </w:tabs>
      <w:ind w:left="360" w:hanging="360"/>
    </w:pPr>
  </w:style>
  <w:style w:type="paragraph" w:customStyle="1" w:styleId="Fill-InNumbered">
    <w:name w:val="Fill-In Numbered"/>
    <w:basedOn w:val="Normal"/>
    <w:next w:val="Normal"/>
    <w:qFormat/>
    <w:rsid w:val="00326BE6"/>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26BE6"/>
    <w:pPr>
      <w:numPr>
        <w:numId w:val="5"/>
      </w:numPr>
      <w:spacing w:before="60"/>
    </w:pPr>
  </w:style>
  <w:style w:type="paragraph" w:customStyle="1" w:styleId="Procedure">
    <w:name w:val="Procedure"/>
    <w:basedOn w:val="Normal"/>
    <w:next w:val="Number"/>
    <w:qFormat/>
    <w:rsid w:val="00326BE6"/>
    <w:pPr>
      <w:keepNext/>
      <w:numPr>
        <w:numId w:val="2"/>
      </w:numPr>
    </w:pPr>
    <w:rPr>
      <w:b/>
      <w:sz w:val="24"/>
    </w:rPr>
  </w:style>
  <w:style w:type="paragraph" w:customStyle="1" w:styleId="TableBullet">
    <w:name w:val="Table Bullet"/>
    <w:basedOn w:val="NormalIndent"/>
    <w:rsid w:val="00326BE6"/>
    <w:pPr>
      <w:spacing w:before="60" w:after="0"/>
      <w:ind w:left="360" w:hanging="360"/>
    </w:pPr>
  </w:style>
  <w:style w:type="paragraph" w:customStyle="1" w:styleId="TableCenter">
    <w:name w:val="Table Center"/>
    <w:basedOn w:val="Normal"/>
    <w:rsid w:val="00326BE6"/>
    <w:pPr>
      <w:spacing w:before="60"/>
      <w:jc w:val="center"/>
    </w:pPr>
  </w:style>
  <w:style w:type="paragraph" w:customStyle="1" w:styleId="TableHead">
    <w:name w:val="Table Head"/>
    <w:basedOn w:val="Normal"/>
    <w:rsid w:val="00326BE6"/>
    <w:pPr>
      <w:spacing w:after="120"/>
      <w:jc w:val="center"/>
    </w:pPr>
    <w:rPr>
      <w:rFonts w:ascii="Arial" w:hAnsi="Arial"/>
      <w:b/>
      <w:sz w:val="24"/>
    </w:rPr>
  </w:style>
  <w:style w:type="paragraph" w:customStyle="1" w:styleId="TableHeadLeft">
    <w:name w:val="Table Head Left"/>
    <w:basedOn w:val="TableHead"/>
    <w:rsid w:val="00326BE6"/>
    <w:pPr>
      <w:jc w:val="left"/>
    </w:pPr>
  </w:style>
  <w:style w:type="paragraph" w:customStyle="1" w:styleId="TableHeadRight">
    <w:name w:val="Table Head Right"/>
    <w:basedOn w:val="TableHead"/>
    <w:rsid w:val="00326BE6"/>
    <w:pPr>
      <w:jc w:val="right"/>
    </w:pPr>
  </w:style>
  <w:style w:type="paragraph" w:customStyle="1" w:styleId="TableIndent">
    <w:name w:val="Table Indent"/>
    <w:basedOn w:val="Normal"/>
    <w:rsid w:val="00326BE6"/>
    <w:pPr>
      <w:spacing w:before="60"/>
      <w:ind w:left="360"/>
    </w:pPr>
  </w:style>
  <w:style w:type="paragraph" w:customStyle="1" w:styleId="TableNormal1">
    <w:name w:val="Table Normal1"/>
    <w:basedOn w:val="Normal"/>
    <w:rsid w:val="00326BE6"/>
    <w:pPr>
      <w:spacing w:before="60"/>
    </w:pPr>
  </w:style>
  <w:style w:type="paragraph" w:customStyle="1" w:styleId="TableNumber">
    <w:name w:val="Table Number"/>
    <w:basedOn w:val="TableNormal1"/>
    <w:rsid w:val="00326BE6"/>
    <w:pPr>
      <w:ind w:left="360" w:hanging="360"/>
    </w:pPr>
  </w:style>
  <w:style w:type="paragraph" w:customStyle="1" w:styleId="TableRight">
    <w:name w:val="Table Right"/>
    <w:basedOn w:val="TableNormal1"/>
    <w:rsid w:val="00326BE6"/>
    <w:pPr>
      <w:jc w:val="right"/>
    </w:pPr>
  </w:style>
  <w:style w:type="paragraph" w:styleId="TOC1">
    <w:name w:val="toc 1"/>
    <w:basedOn w:val="Normal"/>
    <w:next w:val="Normal"/>
    <w:uiPriority w:val="39"/>
    <w:rsid w:val="00326BE6"/>
    <w:pPr>
      <w:tabs>
        <w:tab w:val="right" w:leader="dot" w:pos="8640"/>
      </w:tabs>
      <w:spacing w:before="240" w:after="120"/>
    </w:pPr>
    <w:rPr>
      <w:b/>
      <w:sz w:val="20"/>
    </w:rPr>
  </w:style>
  <w:style w:type="paragraph" w:styleId="TOC2">
    <w:name w:val="toc 2"/>
    <w:basedOn w:val="Normal"/>
    <w:next w:val="Normal"/>
    <w:uiPriority w:val="39"/>
    <w:rsid w:val="00326BE6"/>
    <w:pPr>
      <w:tabs>
        <w:tab w:val="right" w:leader="dot" w:pos="8640"/>
      </w:tabs>
      <w:spacing w:before="120" w:after="0"/>
      <w:ind w:left="220"/>
    </w:pPr>
    <w:rPr>
      <w:i/>
      <w:sz w:val="20"/>
    </w:rPr>
  </w:style>
  <w:style w:type="paragraph" w:styleId="TOC3">
    <w:name w:val="toc 3"/>
    <w:basedOn w:val="Normal"/>
    <w:next w:val="Normal"/>
    <w:uiPriority w:val="39"/>
    <w:rsid w:val="00326BE6"/>
    <w:pPr>
      <w:tabs>
        <w:tab w:val="right" w:leader="dot" w:pos="8640"/>
      </w:tabs>
      <w:spacing w:before="0" w:after="0"/>
      <w:ind w:left="440"/>
    </w:pPr>
    <w:rPr>
      <w:sz w:val="20"/>
    </w:rPr>
  </w:style>
  <w:style w:type="paragraph" w:styleId="TOC4">
    <w:name w:val="toc 4"/>
    <w:basedOn w:val="Normal"/>
    <w:next w:val="Normal"/>
    <w:semiHidden/>
    <w:rsid w:val="00326BE6"/>
    <w:pPr>
      <w:tabs>
        <w:tab w:val="right" w:leader="dot" w:pos="8640"/>
      </w:tabs>
      <w:spacing w:before="0" w:after="0"/>
      <w:ind w:left="660"/>
    </w:pPr>
    <w:rPr>
      <w:sz w:val="20"/>
    </w:rPr>
  </w:style>
  <w:style w:type="paragraph" w:styleId="TOC5">
    <w:name w:val="toc 5"/>
    <w:basedOn w:val="Normal"/>
    <w:next w:val="Normal"/>
    <w:semiHidden/>
    <w:rsid w:val="00326BE6"/>
    <w:pPr>
      <w:tabs>
        <w:tab w:val="right" w:leader="dot" w:pos="8640"/>
      </w:tabs>
      <w:spacing w:before="0" w:after="0"/>
      <w:ind w:left="880"/>
    </w:pPr>
    <w:rPr>
      <w:sz w:val="20"/>
    </w:rPr>
  </w:style>
  <w:style w:type="paragraph" w:styleId="TOC6">
    <w:name w:val="toc 6"/>
    <w:basedOn w:val="Normal"/>
    <w:next w:val="Normal"/>
    <w:semiHidden/>
    <w:rsid w:val="00326BE6"/>
    <w:pPr>
      <w:tabs>
        <w:tab w:val="right" w:leader="dot" w:pos="8640"/>
      </w:tabs>
      <w:spacing w:before="0" w:after="0"/>
      <w:ind w:left="1100"/>
    </w:pPr>
    <w:rPr>
      <w:sz w:val="20"/>
    </w:rPr>
  </w:style>
  <w:style w:type="paragraph" w:styleId="TOC7">
    <w:name w:val="toc 7"/>
    <w:basedOn w:val="Normal"/>
    <w:next w:val="Normal"/>
    <w:semiHidden/>
    <w:rsid w:val="00326BE6"/>
    <w:pPr>
      <w:tabs>
        <w:tab w:val="right" w:leader="dot" w:pos="8640"/>
      </w:tabs>
      <w:spacing w:before="0" w:after="0"/>
      <w:ind w:left="1320"/>
    </w:pPr>
    <w:rPr>
      <w:sz w:val="20"/>
    </w:rPr>
  </w:style>
  <w:style w:type="paragraph" w:styleId="TOC8">
    <w:name w:val="toc 8"/>
    <w:basedOn w:val="Normal"/>
    <w:next w:val="Normal"/>
    <w:semiHidden/>
    <w:rsid w:val="00326BE6"/>
    <w:pPr>
      <w:tabs>
        <w:tab w:val="right" w:leader="dot" w:pos="8640"/>
      </w:tabs>
      <w:spacing w:before="0" w:after="0"/>
      <w:ind w:left="1540"/>
    </w:pPr>
    <w:rPr>
      <w:sz w:val="20"/>
    </w:rPr>
  </w:style>
  <w:style w:type="paragraph" w:styleId="TOC9">
    <w:name w:val="toc 9"/>
    <w:basedOn w:val="Normal"/>
    <w:next w:val="Normal"/>
    <w:semiHidden/>
    <w:rsid w:val="00326BE6"/>
    <w:pPr>
      <w:tabs>
        <w:tab w:val="right" w:leader="dot" w:pos="8640"/>
      </w:tabs>
      <w:spacing w:before="0" w:after="0"/>
      <w:ind w:left="1760"/>
    </w:pPr>
    <w:rPr>
      <w:sz w:val="20"/>
    </w:rPr>
  </w:style>
  <w:style w:type="paragraph" w:customStyle="1" w:styleId="ListingIndent">
    <w:name w:val="Listing Indent"/>
    <w:basedOn w:val="Listing"/>
    <w:autoRedefine/>
    <w:qFormat/>
    <w:rsid w:val="00326BE6"/>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26BE6"/>
    <w:rPr>
      <w:rFonts w:ascii="Courier New" w:hAnsi="Courier New"/>
    </w:rPr>
  </w:style>
  <w:style w:type="paragraph" w:customStyle="1" w:styleId="Picture">
    <w:name w:val="Picture"/>
    <w:basedOn w:val="Normal"/>
    <w:next w:val="Normal"/>
    <w:qFormat/>
    <w:rsid w:val="00326BE6"/>
    <w:pPr>
      <w:jc w:val="center"/>
    </w:pPr>
  </w:style>
  <w:style w:type="character" w:customStyle="1" w:styleId="Overbar">
    <w:name w:val="Overbar"/>
    <w:basedOn w:val="DefaultParagraphFont"/>
    <w:qFormat/>
    <w:rsid w:val="00326BE6"/>
    <w:rPr>
      <w:rFonts w:ascii="Times Overbar" w:hAnsi="Times Overbar"/>
    </w:rPr>
  </w:style>
  <w:style w:type="character" w:styleId="CommentReference">
    <w:name w:val="annotation reference"/>
    <w:basedOn w:val="DefaultParagraphFont"/>
    <w:semiHidden/>
    <w:rsid w:val="00326BE6"/>
    <w:rPr>
      <w:vanish/>
      <w:sz w:val="16"/>
    </w:rPr>
  </w:style>
  <w:style w:type="paragraph" w:styleId="CommentText">
    <w:name w:val="annotation text"/>
    <w:basedOn w:val="Normal"/>
    <w:semiHidden/>
    <w:rsid w:val="00326BE6"/>
    <w:rPr>
      <w:sz w:val="20"/>
    </w:rPr>
  </w:style>
  <w:style w:type="paragraph" w:customStyle="1" w:styleId="NumberManual">
    <w:name w:val="Number Manual"/>
    <w:basedOn w:val="Normal"/>
    <w:qFormat/>
    <w:rsid w:val="00326BE6"/>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26BE6"/>
    <w:rPr>
      <w:rFonts w:ascii="Arial" w:eastAsiaTheme="majorEastAsia" w:hAnsi="Arial" w:cstheme="majorBidi"/>
      <w:b/>
      <w:noProof/>
      <w:sz w:val="32"/>
    </w:rPr>
  </w:style>
  <w:style w:type="character" w:customStyle="1" w:styleId="Heading5Char">
    <w:name w:val="Heading 5 Char"/>
    <w:basedOn w:val="DefaultParagraphFont"/>
    <w:link w:val="Heading5"/>
    <w:rsid w:val="00326BE6"/>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26BE6"/>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26BE6"/>
    <w:pPr>
      <w:numPr>
        <w:numId w:val="17"/>
      </w:numPr>
      <w:shd w:val="clear" w:color="auto" w:fill="E6E6E6"/>
      <w:tabs>
        <w:tab w:val="left" w:pos="720"/>
      </w:tabs>
    </w:pPr>
  </w:style>
  <w:style w:type="paragraph" w:customStyle="1" w:styleId="ListingDouble-Indent">
    <w:name w:val="Listing Double-Indent"/>
    <w:basedOn w:val="ListingIndent"/>
    <w:qFormat/>
    <w:rsid w:val="00326BE6"/>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26BE6"/>
    <w:pPr>
      <w:ind w:left="0" w:firstLine="0"/>
    </w:pPr>
  </w:style>
  <w:style w:type="paragraph" w:customStyle="1" w:styleId="Heading">
    <w:name w:val="Heading"/>
    <w:basedOn w:val="Normal"/>
    <w:next w:val="Normal"/>
    <w:qFormat/>
    <w:rsid w:val="00326BE6"/>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26BE6"/>
    <w:rPr>
      <w:rFonts w:ascii="Arial" w:eastAsiaTheme="majorEastAsia" w:hAnsi="Arial" w:cstheme="majorBidi"/>
      <w:b/>
      <w:sz w:val="44"/>
    </w:rPr>
  </w:style>
  <w:style w:type="character" w:customStyle="1" w:styleId="Heading4Char">
    <w:name w:val="Heading 4 Char"/>
    <w:basedOn w:val="DefaultParagraphFont"/>
    <w:link w:val="Heading4"/>
    <w:rsid w:val="00326BE6"/>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table" w:styleId="TableGrid">
    <w:name w:val="Table Grid"/>
    <w:basedOn w:val="TableNormal"/>
    <w:rsid w:val="003F03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1047991230">
      <w:bodyDiv w:val="1"/>
      <w:marLeft w:val="0"/>
      <w:marRight w:val="0"/>
      <w:marTop w:val="0"/>
      <w:marBottom w:val="0"/>
      <w:divBdr>
        <w:top w:val="none" w:sz="0" w:space="0" w:color="auto"/>
        <w:left w:val="none" w:sz="0" w:space="0" w:color="auto"/>
        <w:bottom w:val="none" w:sz="0" w:space="0" w:color="auto"/>
        <w:right w:val="none" w:sz="0" w:space="0" w:color="auto"/>
      </w:divBdr>
    </w:div>
    <w:div w:id="1676687468">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Documents%20and%20Settings\a0192895\My%20Documents\Workshop%20Stellaris%20LaunchPad\ppt\M4F_LaunchPad.pptx!320" TargetMode="External"/><Relationship Id="rId18" Type="http://schemas.openxmlformats.org/officeDocument/2006/relationships/image" Target="media/image6.emf"/><Relationship Id="rId26"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image" Target="media/image8.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file:///C:\Documents%20and%20Settings\a0192895\My%20Documents\Workshop%20Stellaris%20LaunchPad\ppt\M4F_LaunchPad.pptx!370" TargetMode="External"/><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7.pn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Documents%20and%20Settings\a0192895\My%20Documents\Workshop%20Stellaris%20LaunchPad\ppt\M4F_LaunchPad.pptx!325" TargetMode="External"/><Relationship Id="rId24" Type="http://schemas.openxmlformats.org/officeDocument/2006/relationships/image" Target="media/image11.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oleObject" Target="file:///C:\Documents%20and%20Settings\a0192895\My%20Documents\Workshop%20Stellaris%20LaunchPad\ppt\M4F_LaunchPad.pptx!324" TargetMode="External"/><Relationship Id="rId23" Type="http://schemas.openxmlformats.org/officeDocument/2006/relationships/image" Target="media/image10.png"/><Relationship Id="rId28"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oleObject" Target="file:///C:\Documents%20and%20Settings\a0192895\My%20Documents\Workshop%20Stellaris%20LaunchPad\ppt\M4F_LaunchPad.pptx!326"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file:///C:\Documents%20and%20Settings\a0192895\My%20Documents\Workshop%20Stellaris%20LaunchPad\ppt\M4F_LaunchPad.pptx!319" TargetMode="External"/><Relationship Id="rId14" Type="http://schemas.openxmlformats.org/officeDocument/2006/relationships/image" Target="media/image4.emf"/><Relationship Id="rId22" Type="http://schemas.openxmlformats.org/officeDocument/2006/relationships/image" Target="media/image9.png"/><Relationship Id="rId27" Type="http://schemas.openxmlformats.org/officeDocument/2006/relationships/image" Target="media/image14.wmf"/><Relationship Id="rId30"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2199</TotalTime>
  <Pages>6</Pages>
  <Words>2132</Words>
  <Characters>12157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Hibernation Module</vt:lpstr>
    </vt:vector>
  </TitlesOfParts>
  <Company/>
  <LinksUpToDate>false</LinksUpToDate>
  <CharactersWithSpaces>14261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Hibernation Module</dc:title>
  <dc:subject>Getting Started With the Stellaris EK-LM4F120XL LaunchPad Workshop</dc:subject>
  <dc:creator>Scott Bland</dc:creator>
  <cp:keywords>6</cp:keywords>
  <dc:description/>
  <cp:lastModifiedBy>Scott Bland</cp:lastModifiedBy>
  <cp:revision>162</cp:revision>
  <cp:lastPrinted>2011-03-31T03:55:00Z</cp:lastPrinted>
  <dcterms:created xsi:type="dcterms:W3CDTF">2011-04-29T22:47:00Z</dcterms:created>
  <dcterms:modified xsi:type="dcterms:W3CDTF">2013-03-13T22:38:00Z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