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6A0C60" w:rsidRPr="0055475E" w:rsidRDefault="00104002">
      <w:pPr>
        <w:pStyle w:val="Heading1"/>
        <w:rPr>
          <w:sz w:val="40"/>
          <w:szCs w:val="40"/>
        </w:rPr>
      </w:pPr>
      <w:r w:rsidRPr="0055475E">
        <w:rPr>
          <w:sz w:val="40"/>
          <w:szCs w:val="40"/>
        </w:rPr>
        <w:fldChar w:fldCharType="begin"/>
      </w:r>
      <w:r w:rsidR="006A0C60" w:rsidRPr="0055475E">
        <w:rPr>
          <w:sz w:val="40"/>
          <w:szCs w:val="40"/>
        </w:rPr>
        <w:instrText xml:space="preserve"> SEQ ModuleNumber \h \r </w:instrText>
      </w:r>
      <w:r w:rsidRPr="0055475E">
        <w:rPr>
          <w:sz w:val="40"/>
          <w:szCs w:val="40"/>
        </w:rPr>
        <w:fldChar w:fldCharType="begin"/>
      </w:r>
      <w:r w:rsidR="006A0C60" w:rsidRPr="0055475E">
        <w:rPr>
          <w:sz w:val="40"/>
          <w:szCs w:val="40"/>
        </w:rPr>
        <w:instrText xml:space="preserve"> KEYWORDS </w:instrText>
      </w:r>
      <w:r w:rsidRPr="0055475E">
        <w:rPr>
          <w:sz w:val="40"/>
          <w:szCs w:val="40"/>
        </w:rPr>
        <w:fldChar w:fldCharType="separate"/>
      </w:r>
      <w:r w:rsidR="00D714C6">
        <w:rPr>
          <w:sz w:val="40"/>
          <w:szCs w:val="40"/>
        </w:rPr>
        <w:instrText>3</w:instrText>
      </w:r>
      <w:r w:rsidRPr="0055475E">
        <w:rPr>
          <w:sz w:val="40"/>
          <w:szCs w:val="40"/>
        </w:rPr>
        <w:fldChar w:fldCharType="end"/>
      </w:r>
      <w:r w:rsidRPr="0055475E">
        <w:rPr>
          <w:sz w:val="40"/>
          <w:szCs w:val="40"/>
        </w:rPr>
        <w:fldChar w:fldCharType="end"/>
      </w:r>
      <w:bookmarkStart w:id="1" w:name="_Toc337148440"/>
      <w:r w:rsidR="00E32CEB">
        <w:rPr>
          <w:sz w:val="40"/>
          <w:szCs w:val="40"/>
        </w:rPr>
        <w:t>StellarisWare, Initialization and GPIO</w:t>
      </w:r>
      <w:bookmarkEnd w:id="1"/>
    </w:p>
    <w:p w:rsidR="006A0C60" w:rsidRPr="00CA45DC" w:rsidRDefault="006A0C60">
      <w:pPr>
        <w:pStyle w:val="Heading0"/>
        <w:rPr>
          <w:color w:val="auto"/>
        </w:rPr>
      </w:pPr>
      <w:r w:rsidRPr="00CA45DC">
        <w:rPr>
          <w:color w:val="auto"/>
        </w:rPr>
        <w:t>Introduction</w:t>
      </w:r>
    </w:p>
    <w:p w:rsidR="006A0C60" w:rsidRDefault="006A0C60">
      <w:r>
        <w:t xml:space="preserve">This </w:t>
      </w:r>
      <w:r w:rsidR="00CA0415">
        <w:t>chapter</w:t>
      </w:r>
      <w:r>
        <w:t xml:space="preserve"> will </w:t>
      </w:r>
      <w:r w:rsidR="00760646" w:rsidRPr="00C16762">
        <w:rPr>
          <w:szCs w:val="22"/>
        </w:rPr>
        <w:t xml:space="preserve">introduce you to </w:t>
      </w:r>
      <w:r w:rsidR="00D810B9" w:rsidRPr="00C16762">
        <w:rPr>
          <w:szCs w:val="22"/>
        </w:rPr>
        <w:t xml:space="preserve">StellarisWare. </w:t>
      </w:r>
      <w:r w:rsidR="00C16762">
        <w:rPr>
          <w:szCs w:val="22"/>
        </w:rPr>
        <w:t>The l</w:t>
      </w:r>
      <w:r w:rsidR="00C16762" w:rsidRPr="00C16762">
        <w:rPr>
          <w:szCs w:val="22"/>
        </w:rPr>
        <w:t xml:space="preserve">ab exercise uses </w:t>
      </w:r>
      <w:r w:rsidR="00CA0415">
        <w:rPr>
          <w:szCs w:val="22"/>
        </w:rPr>
        <w:t>StellarisW</w:t>
      </w:r>
      <w:r w:rsidR="00C16762" w:rsidRPr="00C16762">
        <w:rPr>
          <w:szCs w:val="22"/>
        </w:rPr>
        <w:t xml:space="preserve">are </w:t>
      </w:r>
      <w:r w:rsidR="00CA0415">
        <w:rPr>
          <w:szCs w:val="22"/>
        </w:rPr>
        <w:t>API functions to</w:t>
      </w:r>
      <w:r w:rsidR="00C16762" w:rsidRPr="00C16762">
        <w:rPr>
          <w:szCs w:val="22"/>
        </w:rPr>
        <w:t xml:space="preserve"> set up the clock, </w:t>
      </w:r>
      <w:r w:rsidR="00CA0415">
        <w:rPr>
          <w:szCs w:val="22"/>
        </w:rPr>
        <w:t>and</w:t>
      </w:r>
      <w:r w:rsidR="00C16762" w:rsidRPr="00C16762">
        <w:rPr>
          <w:szCs w:val="22"/>
        </w:rPr>
        <w:t xml:space="preserve"> to </w:t>
      </w:r>
      <w:r w:rsidR="00CA0415">
        <w:rPr>
          <w:szCs w:val="22"/>
        </w:rPr>
        <w:t xml:space="preserve">configure and </w:t>
      </w:r>
      <w:r w:rsidR="00C16762" w:rsidRPr="00C16762">
        <w:rPr>
          <w:szCs w:val="22"/>
        </w:rPr>
        <w:t>write to the GPIO port.</w:t>
      </w:r>
    </w:p>
    <w:p w:rsidR="005F4E15" w:rsidRDefault="005F4E15"/>
    <w:p w:rsidR="00CC758F" w:rsidRDefault="00D714C6" w:rsidP="00CC758F">
      <w:pPr>
        <w:pStyle w:val="Picture"/>
      </w:pPr>
      <w:r>
        <w:object w:dxaOrig="7204" w:dyaOrig="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75pt" o:ole="" o:bordertopcolor="this" o:borderleftcolor="this" o:borderbottomcolor="this" o:borderrightcolor="this">
            <v:imagedata r:id="rId8" o:title=""/>
            <w10:bordertop type="single" width="4"/>
            <w10:borderleft type="single" width="4"/>
            <w10:borderbottom type="single" width="4"/>
            <w10:borderright type="single" width="4"/>
          </v:shape>
          <o:OLEObject Type="Link" ProgID="PowerPoint.Slide.8" ShapeID="_x0000_i1025" DrawAspect="Content" r:id="rId9" UpdateMode="OnCall">
            <o:LinkType>EnhancedMetaFile</o:LinkType>
            <o:LockedField>false</o:LockedField>
          </o:OLEObject>
        </w:object>
      </w:r>
    </w:p>
    <w:p w:rsidR="001112E0" w:rsidRPr="00CC758F" w:rsidRDefault="001112E0" w:rsidP="00CC758F"/>
    <w:p w:rsidR="006F0C68" w:rsidRPr="001112E0" w:rsidRDefault="006F0C68" w:rsidP="001112E0"/>
    <w:p w:rsidR="002D78B3" w:rsidRPr="006F0C68" w:rsidRDefault="002D78B3" w:rsidP="006F0C68"/>
    <w:p w:rsidR="00D810B9" w:rsidRPr="002D78B3" w:rsidRDefault="00D810B9" w:rsidP="002D78B3"/>
    <w:p w:rsidR="0055475E" w:rsidRPr="00D810B9" w:rsidRDefault="0055475E" w:rsidP="00D810B9"/>
    <w:p w:rsidR="00126032" w:rsidRPr="0055475E" w:rsidRDefault="00126032" w:rsidP="0055475E"/>
    <w:p w:rsidR="003D546E" w:rsidRDefault="003D546E" w:rsidP="005F4E15"/>
    <w:p w:rsidR="00CF2FA5" w:rsidRPr="00CF2FA5" w:rsidRDefault="00CF2FA5" w:rsidP="00CF2FA5">
      <w:pPr>
        <w:suppressAutoHyphens w:val="0"/>
        <w:spacing w:before="0" w:after="0"/>
        <w:rPr>
          <w:rFonts w:ascii="Arial" w:hAnsi="Arial" w:cs="Arial"/>
          <w:color w:val="000080"/>
          <w:sz w:val="20"/>
        </w:rPr>
      </w:pPr>
    </w:p>
    <w:p w:rsidR="00CF2FA5" w:rsidRPr="005F4E15" w:rsidRDefault="00CF2FA5" w:rsidP="005F4E15"/>
    <w:p w:rsidR="006A0C60" w:rsidRDefault="005F16F2">
      <w:pPr>
        <w:pStyle w:val="Heading2"/>
      </w:pPr>
      <w:bookmarkStart w:id="2" w:name="_Toc337148441"/>
      <w:r>
        <w:lastRenderedPageBreak/>
        <w:t>Chapter</w:t>
      </w:r>
      <w:r w:rsidR="006A0C60">
        <w:t xml:space="preserve"> Topics</w:t>
      </w:r>
      <w:bookmarkEnd w:id="2"/>
    </w:p>
    <w:p w:rsidR="003B719C" w:rsidRDefault="00104002">
      <w:pPr>
        <w:pStyle w:val="TOC1"/>
        <w:rPr>
          <w:rFonts w:asciiTheme="minorHAnsi" w:eastAsiaTheme="minorEastAsia" w:hAnsiTheme="minorHAnsi" w:cstheme="minorBidi"/>
          <w:b w:val="0"/>
          <w:noProof/>
          <w:sz w:val="22"/>
          <w:szCs w:val="22"/>
        </w:rPr>
      </w:pPr>
      <w:r>
        <w:fldChar w:fldCharType="begin"/>
      </w:r>
      <w:r w:rsidR="006A0C60">
        <w:instrText xml:space="preserve"> TOC \o "1-3" \s ModuleNumber </w:instrText>
      </w:r>
      <w:r>
        <w:fldChar w:fldCharType="separate"/>
      </w:r>
      <w:r w:rsidR="003B719C">
        <w:rPr>
          <w:noProof/>
        </w:rPr>
        <w:t>StellarisWare, Initialization and GPIO</w:t>
      </w:r>
      <w:r w:rsidR="003B719C">
        <w:rPr>
          <w:noProof/>
        </w:rPr>
        <w:tab/>
      </w:r>
      <w:r>
        <w:rPr>
          <w:noProof/>
        </w:rPr>
        <w:fldChar w:fldCharType="begin"/>
      </w:r>
      <w:r w:rsidR="003B719C">
        <w:rPr>
          <w:noProof/>
        </w:rPr>
        <w:instrText xml:space="preserve"> SEQ ModuleNumber _Toc337148440 \* ARABIC </w:instrText>
      </w:r>
      <w:r>
        <w:rPr>
          <w:noProof/>
        </w:rPr>
        <w:fldChar w:fldCharType="separate"/>
      </w:r>
      <w:r w:rsidR="00D714C6">
        <w:rPr>
          <w:noProof/>
        </w:rPr>
        <w:t>3</w:t>
      </w:r>
      <w:r>
        <w:rPr>
          <w:noProof/>
        </w:rPr>
        <w:fldChar w:fldCharType="end"/>
      </w:r>
      <w:r w:rsidR="003B719C">
        <w:rPr>
          <w:noProof/>
        </w:rPr>
        <w:t>-</w:t>
      </w:r>
      <w:r>
        <w:rPr>
          <w:noProof/>
        </w:rPr>
        <w:fldChar w:fldCharType="begin"/>
      </w:r>
      <w:r w:rsidR="003B719C">
        <w:rPr>
          <w:noProof/>
        </w:rPr>
        <w:instrText xml:space="preserve"> PAGEREF _Toc337148440 \h </w:instrText>
      </w:r>
      <w:r>
        <w:rPr>
          <w:noProof/>
        </w:rPr>
      </w:r>
      <w:r>
        <w:rPr>
          <w:noProof/>
        </w:rPr>
        <w:fldChar w:fldCharType="separate"/>
      </w:r>
      <w:r w:rsidR="00D714C6">
        <w:rPr>
          <w:noProof/>
        </w:rPr>
        <w:t>1</w:t>
      </w:r>
      <w:r>
        <w:rPr>
          <w:noProof/>
        </w:rPr>
        <w:fldChar w:fldCharType="end"/>
      </w:r>
    </w:p>
    <w:p w:rsidR="003B719C" w:rsidRDefault="003B719C">
      <w:pPr>
        <w:pStyle w:val="TOC2"/>
        <w:rPr>
          <w:rFonts w:asciiTheme="minorHAnsi" w:eastAsiaTheme="minorEastAsia" w:hAnsiTheme="minorHAnsi" w:cstheme="minorBidi"/>
          <w:i w:val="0"/>
          <w:noProof/>
          <w:sz w:val="22"/>
          <w:szCs w:val="22"/>
        </w:rPr>
      </w:pPr>
      <w:r>
        <w:rPr>
          <w:noProof/>
        </w:rPr>
        <w:t>Chapter Topics</w:t>
      </w:r>
      <w:r>
        <w:rPr>
          <w:noProof/>
        </w:rPr>
        <w:tab/>
      </w:r>
      <w:r w:rsidR="00104002">
        <w:rPr>
          <w:noProof/>
        </w:rPr>
        <w:fldChar w:fldCharType="begin"/>
      </w:r>
      <w:r>
        <w:rPr>
          <w:noProof/>
        </w:rPr>
        <w:instrText xml:space="preserve"> SEQ ModuleNumber _Toc337148441 \* ARABIC </w:instrText>
      </w:r>
      <w:r w:rsidR="00104002">
        <w:rPr>
          <w:noProof/>
        </w:rPr>
        <w:fldChar w:fldCharType="separate"/>
      </w:r>
      <w:r w:rsidR="00D714C6">
        <w:rPr>
          <w:noProof/>
        </w:rPr>
        <w:t>3</w:t>
      </w:r>
      <w:r w:rsidR="00104002">
        <w:rPr>
          <w:noProof/>
        </w:rPr>
        <w:fldChar w:fldCharType="end"/>
      </w:r>
      <w:r>
        <w:rPr>
          <w:noProof/>
        </w:rPr>
        <w:t>-</w:t>
      </w:r>
      <w:r w:rsidR="00104002">
        <w:rPr>
          <w:noProof/>
        </w:rPr>
        <w:fldChar w:fldCharType="begin"/>
      </w:r>
      <w:r>
        <w:rPr>
          <w:noProof/>
        </w:rPr>
        <w:instrText xml:space="preserve"> PAGEREF _Toc337148441 \h </w:instrText>
      </w:r>
      <w:r w:rsidR="00104002">
        <w:rPr>
          <w:noProof/>
        </w:rPr>
      </w:r>
      <w:r w:rsidR="00104002">
        <w:rPr>
          <w:noProof/>
        </w:rPr>
        <w:fldChar w:fldCharType="separate"/>
      </w:r>
      <w:r w:rsidR="00D714C6">
        <w:rPr>
          <w:noProof/>
        </w:rPr>
        <w:t>2</w:t>
      </w:r>
      <w:r w:rsidR="00104002">
        <w:rPr>
          <w:noProof/>
        </w:rPr>
        <w:fldChar w:fldCharType="end"/>
      </w:r>
    </w:p>
    <w:p w:rsidR="003B719C" w:rsidRDefault="003B719C">
      <w:pPr>
        <w:pStyle w:val="TOC2"/>
        <w:rPr>
          <w:rFonts w:asciiTheme="minorHAnsi" w:eastAsiaTheme="minorEastAsia" w:hAnsiTheme="minorHAnsi" w:cstheme="minorBidi"/>
          <w:i w:val="0"/>
          <w:noProof/>
          <w:sz w:val="22"/>
          <w:szCs w:val="22"/>
        </w:rPr>
      </w:pPr>
      <w:r w:rsidRPr="00091BE2">
        <w:rPr>
          <w:noProof/>
          <w:lang w:val="it-IT"/>
        </w:rPr>
        <w:t>StellarisWare</w:t>
      </w:r>
      <w:r>
        <w:rPr>
          <w:noProof/>
        </w:rPr>
        <w:tab/>
      </w:r>
      <w:r w:rsidR="00104002">
        <w:rPr>
          <w:noProof/>
        </w:rPr>
        <w:fldChar w:fldCharType="begin"/>
      </w:r>
      <w:r>
        <w:rPr>
          <w:noProof/>
        </w:rPr>
        <w:instrText xml:space="preserve"> SEQ ModuleNumber _Toc337148442 \* ARABIC </w:instrText>
      </w:r>
      <w:r w:rsidR="00104002">
        <w:rPr>
          <w:noProof/>
        </w:rPr>
        <w:fldChar w:fldCharType="separate"/>
      </w:r>
      <w:r w:rsidR="00D714C6">
        <w:rPr>
          <w:noProof/>
        </w:rPr>
        <w:t>3</w:t>
      </w:r>
      <w:r w:rsidR="00104002">
        <w:rPr>
          <w:noProof/>
        </w:rPr>
        <w:fldChar w:fldCharType="end"/>
      </w:r>
      <w:r>
        <w:rPr>
          <w:noProof/>
        </w:rPr>
        <w:t>-</w:t>
      </w:r>
      <w:r w:rsidR="00104002">
        <w:rPr>
          <w:noProof/>
        </w:rPr>
        <w:fldChar w:fldCharType="begin"/>
      </w:r>
      <w:r>
        <w:rPr>
          <w:noProof/>
        </w:rPr>
        <w:instrText xml:space="preserve"> PAGEREF _Toc337148442 \h </w:instrText>
      </w:r>
      <w:r w:rsidR="00104002">
        <w:rPr>
          <w:noProof/>
        </w:rPr>
      </w:r>
      <w:r w:rsidR="00104002">
        <w:rPr>
          <w:noProof/>
        </w:rPr>
        <w:fldChar w:fldCharType="separate"/>
      </w:r>
      <w:r w:rsidR="00D714C6">
        <w:rPr>
          <w:noProof/>
        </w:rPr>
        <w:t>3</w:t>
      </w:r>
      <w:r w:rsidR="00104002">
        <w:rPr>
          <w:noProof/>
        </w:rPr>
        <w:fldChar w:fldCharType="end"/>
      </w:r>
    </w:p>
    <w:p w:rsidR="003B719C" w:rsidRDefault="003B719C">
      <w:pPr>
        <w:pStyle w:val="TOC2"/>
        <w:rPr>
          <w:rFonts w:asciiTheme="minorHAnsi" w:eastAsiaTheme="minorEastAsia" w:hAnsiTheme="minorHAnsi" w:cstheme="minorBidi"/>
          <w:i w:val="0"/>
          <w:noProof/>
          <w:sz w:val="22"/>
          <w:szCs w:val="22"/>
        </w:rPr>
      </w:pPr>
      <w:r w:rsidRPr="00091BE2">
        <w:rPr>
          <w:noProof/>
          <w:lang w:val="it-IT"/>
        </w:rPr>
        <w:t>Clocking</w:t>
      </w:r>
      <w:r>
        <w:rPr>
          <w:noProof/>
        </w:rPr>
        <w:tab/>
      </w:r>
      <w:r w:rsidR="00104002">
        <w:rPr>
          <w:noProof/>
        </w:rPr>
        <w:fldChar w:fldCharType="begin"/>
      </w:r>
      <w:r>
        <w:rPr>
          <w:noProof/>
        </w:rPr>
        <w:instrText xml:space="preserve"> SEQ ModuleNumber _Toc337148443 \* ARABIC </w:instrText>
      </w:r>
      <w:r w:rsidR="00104002">
        <w:rPr>
          <w:noProof/>
        </w:rPr>
        <w:fldChar w:fldCharType="separate"/>
      </w:r>
      <w:r w:rsidR="00D714C6">
        <w:rPr>
          <w:noProof/>
        </w:rPr>
        <w:t>3</w:t>
      </w:r>
      <w:r w:rsidR="00104002">
        <w:rPr>
          <w:noProof/>
        </w:rPr>
        <w:fldChar w:fldCharType="end"/>
      </w:r>
      <w:r>
        <w:rPr>
          <w:noProof/>
        </w:rPr>
        <w:t>-</w:t>
      </w:r>
      <w:r w:rsidR="00104002">
        <w:rPr>
          <w:noProof/>
        </w:rPr>
        <w:fldChar w:fldCharType="begin"/>
      </w:r>
      <w:r>
        <w:rPr>
          <w:noProof/>
        </w:rPr>
        <w:instrText xml:space="preserve"> PAGEREF _Toc337148443 \h </w:instrText>
      </w:r>
      <w:r w:rsidR="00104002">
        <w:rPr>
          <w:noProof/>
        </w:rPr>
      </w:r>
      <w:r w:rsidR="00104002">
        <w:rPr>
          <w:noProof/>
        </w:rPr>
        <w:fldChar w:fldCharType="separate"/>
      </w:r>
      <w:r w:rsidR="00D714C6">
        <w:rPr>
          <w:noProof/>
        </w:rPr>
        <w:t>5</w:t>
      </w:r>
      <w:r w:rsidR="00104002">
        <w:rPr>
          <w:noProof/>
        </w:rPr>
        <w:fldChar w:fldCharType="end"/>
      </w:r>
    </w:p>
    <w:p w:rsidR="003B719C" w:rsidRDefault="003B719C">
      <w:pPr>
        <w:pStyle w:val="TOC2"/>
        <w:rPr>
          <w:rFonts w:asciiTheme="minorHAnsi" w:eastAsiaTheme="minorEastAsia" w:hAnsiTheme="minorHAnsi" w:cstheme="minorBidi"/>
          <w:i w:val="0"/>
          <w:noProof/>
          <w:sz w:val="22"/>
          <w:szCs w:val="22"/>
        </w:rPr>
      </w:pPr>
      <w:r w:rsidRPr="00091BE2">
        <w:rPr>
          <w:noProof/>
          <w:lang w:val="it-IT"/>
        </w:rPr>
        <w:t>GPIO</w:t>
      </w:r>
      <w:r>
        <w:rPr>
          <w:noProof/>
        </w:rPr>
        <w:tab/>
      </w:r>
      <w:r w:rsidR="00104002">
        <w:rPr>
          <w:noProof/>
        </w:rPr>
        <w:fldChar w:fldCharType="begin"/>
      </w:r>
      <w:r>
        <w:rPr>
          <w:noProof/>
        </w:rPr>
        <w:instrText xml:space="preserve"> SEQ ModuleNumber _Toc337148444 \* ARABIC </w:instrText>
      </w:r>
      <w:r w:rsidR="00104002">
        <w:rPr>
          <w:noProof/>
        </w:rPr>
        <w:fldChar w:fldCharType="separate"/>
      </w:r>
      <w:r w:rsidR="00D714C6">
        <w:rPr>
          <w:noProof/>
        </w:rPr>
        <w:t>3</w:t>
      </w:r>
      <w:r w:rsidR="00104002">
        <w:rPr>
          <w:noProof/>
        </w:rPr>
        <w:fldChar w:fldCharType="end"/>
      </w:r>
      <w:r>
        <w:rPr>
          <w:noProof/>
        </w:rPr>
        <w:t>-</w:t>
      </w:r>
      <w:r w:rsidR="00104002">
        <w:rPr>
          <w:noProof/>
        </w:rPr>
        <w:fldChar w:fldCharType="begin"/>
      </w:r>
      <w:r>
        <w:rPr>
          <w:noProof/>
        </w:rPr>
        <w:instrText xml:space="preserve"> PAGEREF _Toc337148444 \h </w:instrText>
      </w:r>
      <w:r w:rsidR="00104002">
        <w:rPr>
          <w:noProof/>
        </w:rPr>
      </w:r>
      <w:r w:rsidR="00104002">
        <w:rPr>
          <w:noProof/>
        </w:rPr>
        <w:fldChar w:fldCharType="separate"/>
      </w:r>
      <w:r w:rsidR="00D714C6">
        <w:rPr>
          <w:noProof/>
        </w:rPr>
        <w:t>7</w:t>
      </w:r>
      <w:r w:rsidR="00104002">
        <w:rPr>
          <w:noProof/>
        </w:rPr>
        <w:fldChar w:fldCharType="end"/>
      </w:r>
    </w:p>
    <w:p w:rsidR="003B719C" w:rsidRDefault="003B719C">
      <w:pPr>
        <w:pStyle w:val="TOC2"/>
        <w:rPr>
          <w:rFonts w:asciiTheme="minorHAnsi" w:eastAsiaTheme="minorEastAsia" w:hAnsiTheme="minorHAnsi" w:cstheme="minorBidi"/>
          <w:i w:val="0"/>
          <w:noProof/>
          <w:sz w:val="22"/>
          <w:szCs w:val="22"/>
        </w:rPr>
      </w:pPr>
      <w:r>
        <w:rPr>
          <w:noProof/>
        </w:rPr>
        <w:t>Lab 3: Initialization and GPIO</w:t>
      </w:r>
      <w:r>
        <w:rPr>
          <w:noProof/>
        </w:rPr>
        <w:tab/>
      </w:r>
      <w:r w:rsidR="00104002">
        <w:rPr>
          <w:noProof/>
        </w:rPr>
        <w:fldChar w:fldCharType="begin"/>
      </w:r>
      <w:r>
        <w:rPr>
          <w:noProof/>
        </w:rPr>
        <w:instrText xml:space="preserve"> SEQ ModuleNumber _Toc337148445 \* ARABIC </w:instrText>
      </w:r>
      <w:r w:rsidR="00104002">
        <w:rPr>
          <w:noProof/>
        </w:rPr>
        <w:fldChar w:fldCharType="separate"/>
      </w:r>
      <w:r w:rsidR="00D714C6">
        <w:rPr>
          <w:noProof/>
        </w:rPr>
        <w:t>3</w:t>
      </w:r>
      <w:r w:rsidR="00104002">
        <w:rPr>
          <w:noProof/>
        </w:rPr>
        <w:fldChar w:fldCharType="end"/>
      </w:r>
      <w:r>
        <w:rPr>
          <w:noProof/>
        </w:rPr>
        <w:t>-</w:t>
      </w:r>
      <w:r w:rsidR="00104002">
        <w:rPr>
          <w:noProof/>
        </w:rPr>
        <w:fldChar w:fldCharType="begin"/>
      </w:r>
      <w:r>
        <w:rPr>
          <w:noProof/>
        </w:rPr>
        <w:instrText xml:space="preserve"> PAGEREF _Toc337148445 \h </w:instrText>
      </w:r>
      <w:r w:rsidR="00104002">
        <w:rPr>
          <w:noProof/>
        </w:rPr>
      </w:r>
      <w:r w:rsidR="00104002">
        <w:rPr>
          <w:noProof/>
        </w:rPr>
        <w:fldChar w:fldCharType="separate"/>
      </w:r>
      <w:r w:rsidR="00D714C6">
        <w:rPr>
          <w:noProof/>
        </w:rPr>
        <w:t>9</w:t>
      </w:r>
      <w:r w:rsidR="00104002">
        <w:rPr>
          <w:noProof/>
        </w:rPr>
        <w:fldChar w:fldCharType="end"/>
      </w:r>
    </w:p>
    <w:p w:rsidR="003B719C" w:rsidRDefault="003B719C">
      <w:pPr>
        <w:pStyle w:val="TOC3"/>
        <w:rPr>
          <w:rFonts w:asciiTheme="minorHAnsi" w:eastAsiaTheme="minorEastAsia" w:hAnsiTheme="minorHAnsi" w:cstheme="minorBidi"/>
          <w:noProof/>
          <w:sz w:val="22"/>
          <w:szCs w:val="22"/>
        </w:rPr>
      </w:pPr>
      <w:r>
        <w:rPr>
          <w:noProof/>
        </w:rPr>
        <w:t>Objective</w:t>
      </w:r>
      <w:r>
        <w:rPr>
          <w:noProof/>
        </w:rPr>
        <w:tab/>
      </w:r>
      <w:r w:rsidR="00104002">
        <w:rPr>
          <w:noProof/>
        </w:rPr>
        <w:fldChar w:fldCharType="begin"/>
      </w:r>
      <w:r>
        <w:rPr>
          <w:noProof/>
        </w:rPr>
        <w:instrText xml:space="preserve"> SEQ ModuleNumber _Toc337148446 \* ARABIC </w:instrText>
      </w:r>
      <w:r w:rsidR="00104002">
        <w:rPr>
          <w:noProof/>
        </w:rPr>
        <w:fldChar w:fldCharType="separate"/>
      </w:r>
      <w:r w:rsidR="00D714C6">
        <w:rPr>
          <w:noProof/>
        </w:rPr>
        <w:t>3</w:t>
      </w:r>
      <w:r w:rsidR="00104002">
        <w:rPr>
          <w:noProof/>
        </w:rPr>
        <w:fldChar w:fldCharType="end"/>
      </w:r>
      <w:r>
        <w:rPr>
          <w:noProof/>
        </w:rPr>
        <w:t>-</w:t>
      </w:r>
      <w:r w:rsidR="00104002">
        <w:rPr>
          <w:noProof/>
        </w:rPr>
        <w:fldChar w:fldCharType="begin"/>
      </w:r>
      <w:r>
        <w:rPr>
          <w:noProof/>
        </w:rPr>
        <w:instrText xml:space="preserve"> PAGEREF _Toc337148446 \h </w:instrText>
      </w:r>
      <w:r w:rsidR="00104002">
        <w:rPr>
          <w:noProof/>
        </w:rPr>
      </w:r>
      <w:r w:rsidR="00104002">
        <w:rPr>
          <w:noProof/>
        </w:rPr>
        <w:fldChar w:fldCharType="separate"/>
      </w:r>
      <w:r w:rsidR="00D714C6">
        <w:rPr>
          <w:noProof/>
        </w:rPr>
        <w:t>9</w:t>
      </w:r>
      <w:r w:rsidR="00104002">
        <w:rPr>
          <w:noProof/>
        </w:rPr>
        <w:fldChar w:fldCharType="end"/>
      </w:r>
    </w:p>
    <w:p w:rsidR="003B719C" w:rsidRDefault="003B719C">
      <w:pPr>
        <w:pStyle w:val="TOC3"/>
        <w:rPr>
          <w:rFonts w:asciiTheme="minorHAnsi" w:eastAsiaTheme="minorEastAsia" w:hAnsiTheme="minorHAnsi" w:cstheme="minorBidi"/>
          <w:noProof/>
          <w:sz w:val="22"/>
          <w:szCs w:val="22"/>
        </w:rPr>
      </w:pPr>
      <w:r>
        <w:rPr>
          <w:noProof/>
        </w:rPr>
        <w:t>Procedure</w:t>
      </w:r>
      <w:r>
        <w:rPr>
          <w:noProof/>
        </w:rPr>
        <w:tab/>
      </w:r>
      <w:r w:rsidR="00104002">
        <w:rPr>
          <w:noProof/>
        </w:rPr>
        <w:fldChar w:fldCharType="begin"/>
      </w:r>
      <w:r>
        <w:rPr>
          <w:noProof/>
        </w:rPr>
        <w:instrText xml:space="preserve"> SEQ ModuleNumber _Toc337148447 \* ARABIC </w:instrText>
      </w:r>
      <w:r w:rsidR="00104002">
        <w:rPr>
          <w:noProof/>
        </w:rPr>
        <w:fldChar w:fldCharType="separate"/>
      </w:r>
      <w:r w:rsidR="00D714C6">
        <w:rPr>
          <w:noProof/>
        </w:rPr>
        <w:t>3</w:t>
      </w:r>
      <w:r w:rsidR="00104002">
        <w:rPr>
          <w:noProof/>
        </w:rPr>
        <w:fldChar w:fldCharType="end"/>
      </w:r>
      <w:r>
        <w:rPr>
          <w:noProof/>
        </w:rPr>
        <w:t>-</w:t>
      </w:r>
      <w:r w:rsidR="00104002">
        <w:rPr>
          <w:noProof/>
        </w:rPr>
        <w:fldChar w:fldCharType="begin"/>
      </w:r>
      <w:r>
        <w:rPr>
          <w:noProof/>
        </w:rPr>
        <w:instrText xml:space="preserve"> PAGEREF _Toc337148447 \h </w:instrText>
      </w:r>
      <w:r w:rsidR="00104002">
        <w:rPr>
          <w:noProof/>
        </w:rPr>
      </w:r>
      <w:r w:rsidR="00104002">
        <w:rPr>
          <w:noProof/>
        </w:rPr>
        <w:fldChar w:fldCharType="separate"/>
      </w:r>
      <w:r w:rsidR="00D714C6">
        <w:rPr>
          <w:noProof/>
        </w:rPr>
        <w:t>10</w:t>
      </w:r>
      <w:r w:rsidR="00104002">
        <w:rPr>
          <w:noProof/>
        </w:rPr>
        <w:fldChar w:fldCharType="end"/>
      </w:r>
    </w:p>
    <w:p w:rsidR="00E64F4E" w:rsidRDefault="00104002" w:rsidP="002D78B3">
      <w:pPr>
        <w:pStyle w:val="Heading2"/>
        <w:rPr>
          <w:lang w:val="it-IT"/>
        </w:rPr>
      </w:pPr>
      <w:r>
        <w:lastRenderedPageBreak/>
        <w:fldChar w:fldCharType="end"/>
      </w:r>
      <w:bookmarkStart w:id="3" w:name="_Toc337148442"/>
      <w:bookmarkStart w:id="4" w:name="_Toc336411695"/>
      <w:bookmarkStart w:id="5" w:name="_Toc370113176"/>
      <w:bookmarkStart w:id="6" w:name="_Toc394202368"/>
      <w:r w:rsidR="00E64F4E">
        <w:rPr>
          <w:lang w:val="it-IT"/>
        </w:rPr>
        <w:t>Stellaris</w:t>
      </w:r>
      <w:r w:rsidR="00D810B9">
        <w:rPr>
          <w:lang w:val="it-IT"/>
        </w:rPr>
        <w:t>Ware</w:t>
      </w:r>
      <w:bookmarkEnd w:id="3"/>
    </w:p>
    <w:p w:rsidR="001112E0" w:rsidRDefault="001112E0" w:rsidP="001112E0">
      <w:pPr>
        <w:pStyle w:val="Picture"/>
      </w:pPr>
    </w:p>
    <w:p w:rsidR="00CC758F" w:rsidRDefault="00D714C6" w:rsidP="00CC758F">
      <w:pPr>
        <w:pStyle w:val="Picture"/>
      </w:pPr>
      <w:r>
        <w:object w:dxaOrig="7204" w:dyaOrig="5392">
          <v:shape id="_x0000_i1026" type="#_x0000_t75" style="width:5in;height:269.75pt" o:ole="" o:bordertopcolor="this" o:borderleftcolor="this" o:borderbottomcolor="this" o:borderrightcolor="this">
            <v:imagedata r:id="rId10" o:title=""/>
            <w10:bordertop type="single" width="4"/>
            <w10:borderleft type="single" width="4"/>
            <w10:borderbottom type="single" width="4"/>
            <w10:borderright type="single" width="4"/>
          </v:shape>
          <o:OLEObject Type="Link" ProgID="PowerPoint.Slide.8" ShapeID="_x0000_i1026" DrawAspect="Content" r:id="rId11" UpdateMode="OnCall">
            <o:LinkType>EnhancedMetaFile</o:LinkType>
            <o:LockedField>false</o:LockedField>
          </o:OLEObject>
        </w:object>
      </w:r>
    </w:p>
    <w:p w:rsidR="00CC758F" w:rsidRPr="00CC758F" w:rsidRDefault="00CC758F" w:rsidP="00CC758F"/>
    <w:p w:rsidR="00CC758F" w:rsidRDefault="00D714C6" w:rsidP="00CC758F">
      <w:pPr>
        <w:pStyle w:val="Picture"/>
      </w:pPr>
      <w:r>
        <w:object w:dxaOrig="7204" w:dyaOrig="5392">
          <v:shape id="_x0000_i1027" type="#_x0000_t75" style="width:5in;height:269.75pt" o:ole="" o:bordertopcolor="this" o:borderleftcolor="this" o:borderbottomcolor="this" o:borderrightcolor="this">
            <v:imagedata r:id="rId12" o:title=""/>
            <w10:bordertop type="single" width="4"/>
            <w10:borderleft type="single" width="4"/>
            <w10:borderbottom type="single" width="4"/>
            <w10:borderright type="single" width="4"/>
          </v:shape>
          <o:OLEObject Type="Link" ProgID="PowerPoint.Slide.8" ShapeID="_x0000_i1027" DrawAspect="Content" r:id="rId13" UpdateMode="OnCall">
            <o:LinkType>EnhancedMetaFile</o:LinkType>
            <o:LockedField>false</o:LockedField>
          </o:OLEObject>
        </w:object>
      </w:r>
    </w:p>
    <w:p w:rsidR="00CC758F" w:rsidRDefault="00CC758F" w:rsidP="00CC758F">
      <w:pPr>
        <w:pStyle w:val="Picture"/>
      </w:pPr>
    </w:p>
    <w:p w:rsidR="00CC758F" w:rsidRDefault="00CC758F" w:rsidP="00CC758F">
      <w:pPr>
        <w:pStyle w:val="Picture"/>
      </w:pPr>
    </w:p>
    <w:p w:rsidR="00CC758F" w:rsidRDefault="00CC758F" w:rsidP="00CC758F">
      <w:pPr>
        <w:pStyle w:val="Picture"/>
      </w:pPr>
    </w:p>
    <w:p w:rsidR="00CC758F" w:rsidRDefault="00D714C6" w:rsidP="00CC758F">
      <w:pPr>
        <w:pStyle w:val="Picture"/>
      </w:pPr>
      <w:r>
        <w:object w:dxaOrig="7204" w:dyaOrig="5392">
          <v:shape id="_x0000_i1028" type="#_x0000_t75" style="width:5in;height:269.75pt" o:ole="" o:bordertopcolor="this" o:borderleftcolor="this" o:borderbottomcolor="this" o:borderrightcolor="this">
            <v:imagedata r:id="rId14" o:title=""/>
            <w10:bordertop type="single" width="4"/>
            <w10:borderleft type="single" width="4"/>
            <w10:borderbottom type="single" width="4"/>
            <w10:borderright type="single" width="4"/>
          </v:shape>
          <o:OLEObject Type="Link" ProgID="PowerPoint.Slide.8" ShapeID="_x0000_i1028" DrawAspect="Content" r:id="rId15" UpdateMode="OnCall">
            <o:LinkType>EnhancedMetaFile</o:LinkType>
            <o:LockedField>false</o:LockedField>
          </o:OLEObject>
        </w:object>
      </w:r>
    </w:p>
    <w:p w:rsidR="001112E0" w:rsidRPr="00CC758F" w:rsidRDefault="001112E0" w:rsidP="00CC758F"/>
    <w:p w:rsidR="001112E0" w:rsidRDefault="001112E0" w:rsidP="001112E0">
      <w:pPr>
        <w:pStyle w:val="Picture"/>
      </w:pPr>
    </w:p>
    <w:p w:rsidR="001112E0" w:rsidRDefault="001112E0" w:rsidP="001112E0">
      <w:pPr>
        <w:pStyle w:val="Picture"/>
      </w:pPr>
    </w:p>
    <w:p w:rsidR="001112E0" w:rsidRDefault="001112E0" w:rsidP="001112E0">
      <w:pPr>
        <w:pStyle w:val="Picture"/>
      </w:pPr>
    </w:p>
    <w:p w:rsidR="006F0C68" w:rsidRPr="001112E0" w:rsidRDefault="006F0C68" w:rsidP="001112E0"/>
    <w:p w:rsidR="006F0C68" w:rsidRDefault="006F0C68" w:rsidP="006F0C68">
      <w:pPr>
        <w:pStyle w:val="Heading2"/>
        <w:rPr>
          <w:lang w:val="it-IT"/>
        </w:rPr>
      </w:pPr>
      <w:bookmarkStart w:id="7" w:name="_Toc337148443"/>
      <w:r>
        <w:rPr>
          <w:lang w:val="it-IT"/>
        </w:rPr>
        <w:lastRenderedPageBreak/>
        <w:t>Clocking</w:t>
      </w:r>
      <w:bookmarkEnd w:id="7"/>
    </w:p>
    <w:p w:rsidR="006F0C68" w:rsidRDefault="006F0C68" w:rsidP="006F0C68">
      <w:pPr>
        <w:pStyle w:val="Picture"/>
      </w:pPr>
    </w:p>
    <w:p w:rsidR="00CC758F" w:rsidRDefault="00D714C6" w:rsidP="00CC758F">
      <w:pPr>
        <w:pStyle w:val="Picture"/>
      </w:pPr>
      <w:r>
        <w:object w:dxaOrig="7204" w:dyaOrig="5392">
          <v:shape id="_x0000_i1029" type="#_x0000_t75" style="width:5in;height:269.75pt" o:ole="" o:bordertopcolor="this" o:borderleftcolor="this" o:borderbottomcolor="this" o:borderrightcolor="this">
            <v:imagedata r:id="rId16" o:title=""/>
            <w10:bordertop type="single" width="4"/>
            <w10:borderleft type="single" width="4"/>
            <w10:borderbottom type="single" width="4"/>
            <w10:borderright type="single" width="4"/>
          </v:shape>
          <o:OLEObject Type="Link" ProgID="PowerPoint.Slide.8" ShapeID="_x0000_i1029" DrawAspect="Content" r:id="rId17" UpdateMode="OnCall">
            <o:LinkType>EnhancedMetaFile</o:LinkType>
            <o:LockedField>false</o:LockedField>
          </o:OLEObject>
        </w:object>
      </w:r>
    </w:p>
    <w:p w:rsidR="00CC758F" w:rsidRPr="00CC758F" w:rsidRDefault="00CC758F" w:rsidP="00CC758F"/>
    <w:p w:rsidR="00CC758F" w:rsidRDefault="00D714C6" w:rsidP="00CC758F">
      <w:pPr>
        <w:pStyle w:val="Picture"/>
      </w:pPr>
      <w:r>
        <w:object w:dxaOrig="7204" w:dyaOrig="5392">
          <v:shape id="_x0000_i1030" type="#_x0000_t75" style="width:5in;height:269.75pt" o:ole="" o:bordertopcolor="this" o:borderleftcolor="this" o:borderbottomcolor="this" o:borderrightcolor="this">
            <v:imagedata r:id="rId18" o:title=""/>
            <w10:bordertop type="single" width="4"/>
            <w10:borderleft type="single" width="4"/>
            <w10:borderbottom type="single" width="4"/>
            <w10:borderright type="single" width="4"/>
          </v:shape>
          <o:OLEObject Type="Link" ProgID="PowerPoint.Slide.8" ShapeID="_x0000_i1030" DrawAspect="Content" r:id="rId19" UpdateMode="OnCall">
            <o:LinkType>EnhancedMetaFile</o:LinkType>
            <o:LockedField>false</o:LockedField>
          </o:OLEObject>
        </w:object>
      </w:r>
    </w:p>
    <w:p w:rsidR="00CC758F" w:rsidRDefault="00CC758F" w:rsidP="00CC758F">
      <w:pPr>
        <w:pStyle w:val="Picture"/>
      </w:pPr>
    </w:p>
    <w:p w:rsidR="00CC758F" w:rsidRDefault="00CC758F" w:rsidP="00CC758F">
      <w:pPr>
        <w:pStyle w:val="Picture"/>
      </w:pPr>
    </w:p>
    <w:p w:rsidR="00CC758F" w:rsidRDefault="00CC758F" w:rsidP="00CC758F">
      <w:pPr>
        <w:pStyle w:val="Picture"/>
      </w:pPr>
    </w:p>
    <w:p w:rsidR="00CC758F" w:rsidRDefault="00D714C6" w:rsidP="00CC758F">
      <w:pPr>
        <w:pStyle w:val="Picture"/>
      </w:pPr>
      <w:r>
        <w:object w:dxaOrig="7204" w:dyaOrig="5392">
          <v:shape id="_x0000_i1031" type="#_x0000_t75" style="width:5in;height:269.75pt" o:ole="" o:bordertopcolor="this" o:borderleftcolor="this" o:borderbottomcolor="this" o:borderrightcolor="this">
            <v:imagedata r:id="rId20" o:title=""/>
            <w10:bordertop type="single" width="4"/>
            <w10:borderleft type="single" width="4"/>
            <w10:borderbottom type="single" width="4"/>
            <w10:borderright type="single" width="4"/>
          </v:shape>
          <o:OLEObject Type="Link" ProgID="PowerPoint.Slide.8" ShapeID="_x0000_i1031" DrawAspect="Content" r:id="rId21" UpdateMode="OnCall">
            <o:LinkType>EnhancedMetaFile</o:LinkType>
            <o:LockedField>false</o:LockedField>
          </o:OLEObject>
        </w:object>
      </w:r>
    </w:p>
    <w:p w:rsidR="001112E0" w:rsidRPr="00CC758F" w:rsidRDefault="001112E0" w:rsidP="00CC758F"/>
    <w:p w:rsidR="006F0C68" w:rsidRPr="001112E0" w:rsidRDefault="006F0C68" w:rsidP="001112E0"/>
    <w:p w:rsidR="006F0C68" w:rsidRDefault="006F0C68" w:rsidP="006F0C68">
      <w:pPr>
        <w:pStyle w:val="Heading2"/>
        <w:rPr>
          <w:lang w:val="it-IT"/>
        </w:rPr>
      </w:pPr>
      <w:bookmarkStart w:id="8" w:name="_Toc337148444"/>
      <w:r>
        <w:rPr>
          <w:lang w:val="it-IT"/>
        </w:rPr>
        <w:t>GPIO</w:t>
      </w:r>
      <w:bookmarkEnd w:id="8"/>
    </w:p>
    <w:p w:rsidR="006F0C68" w:rsidRDefault="006F0C68" w:rsidP="006F0C68">
      <w:pPr>
        <w:pStyle w:val="Picture"/>
      </w:pPr>
    </w:p>
    <w:p w:rsidR="00CC758F" w:rsidRDefault="00D714C6" w:rsidP="00CC758F">
      <w:pPr>
        <w:pStyle w:val="Picture"/>
      </w:pPr>
      <w:r>
        <w:object w:dxaOrig="7204" w:dyaOrig="5392">
          <v:shape id="_x0000_i1032" type="#_x0000_t75" style="width:5in;height:269.75pt" o:ole="" o:bordertopcolor="this" o:borderleftcolor="this" o:borderbottomcolor="this" o:borderrightcolor="this">
            <v:imagedata r:id="rId22" o:title=""/>
            <w10:bordertop type="single" width="4"/>
            <w10:borderleft type="single" width="4"/>
            <w10:borderbottom type="single" width="4"/>
            <w10:borderright type="single" width="4"/>
          </v:shape>
          <o:OLEObject Type="Link" ProgID="PowerPoint.Slide.8" ShapeID="_x0000_i1032" DrawAspect="Content" r:id="rId23" UpdateMode="OnCall">
            <o:LinkType>EnhancedMetaFile</o:LinkType>
            <o:LockedField>false</o:LockedField>
          </o:OLEObject>
        </w:object>
      </w:r>
    </w:p>
    <w:p w:rsidR="000B29EC" w:rsidRDefault="00FB3DEA" w:rsidP="000B29EC">
      <w:pPr>
        <w:jc w:val="center"/>
      </w:pPr>
      <w:hyperlink r:id="rId24" w:history="1">
        <w:r w:rsidR="000B29EC">
          <w:rPr>
            <w:rStyle w:val="Hyperlink"/>
          </w:rPr>
          <w:t>www.ti.com/StellarisPinMuxUtility</w:t>
        </w:r>
      </w:hyperlink>
    </w:p>
    <w:p w:rsidR="000B29EC" w:rsidRPr="000B29EC" w:rsidRDefault="000B29EC" w:rsidP="000B29EC"/>
    <w:p w:rsidR="00CC758F" w:rsidRDefault="00CC758F">
      <w:pPr>
        <w:suppressAutoHyphens w:val="0"/>
        <w:spacing w:before="0" w:after="0"/>
      </w:pPr>
      <w:r>
        <w:br w:type="page"/>
      </w:r>
    </w:p>
    <w:p w:rsidR="00CC758F" w:rsidRPr="00CC758F" w:rsidRDefault="00CC758F" w:rsidP="00CC758F"/>
    <w:p w:rsidR="00CC758F" w:rsidRDefault="00CC758F" w:rsidP="00CC758F">
      <w:pPr>
        <w:pStyle w:val="Picture"/>
      </w:pPr>
    </w:p>
    <w:p w:rsidR="00CC758F" w:rsidRDefault="00D714C6" w:rsidP="00CC758F">
      <w:pPr>
        <w:pStyle w:val="Picture"/>
      </w:pPr>
      <w:r>
        <w:object w:dxaOrig="7204" w:dyaOrig="5392">
          <v:shape id="_x0000_i1033" type="#_x0000_t75" style="width:5in;height:269.75pt" o:ole="" o:bordertopcolor="this" o:borderleftcolor="this" o:borderbottomcolor="this" o:borderrightcolor="this">
            <v:imagedata r:id="rId25" o:title=""/>
            <w10:bordertop type="single" width="4"/>
            <w10:borderleft type="single" width="4"/>
            <w10:borderbottom type="single" width="4"/>
            <w10:borderright type="single" width="4"/>
          </v:shape>
          <o:OLEObject Type="Link" ProgID="PowerPoint.Slide.8" ShapeID="_x0000_i1033" DrawAspect="Content" r:id="rId26" UpdateMode="OnCall">
            <o:LinkType>EnhancedMetaFile</o:LinkType>
            <o:LockedField>false</o:LockedField>
          </o:OLEObject>
        </w:object>
      </w:r>
    </w:p>
    <w:p w:rsidR="00D348BF" w:rsidRPr="001112E0" w:rsidRDefault="00D348BF" w:rsidP="001112E0"/>
    <w:p w:rsidR="006F0C68" w:rsidRDefault="006F0C68" w:rsidP="006F0C68">
      <w:pPr>
        <w:pStyle w:val="Picture"/>
      </w:pPr>
    </w:p>
    <w:p w:rsidR="00B05B19" w:rsidRPr="00B05B19" w:rsidRDefault="00D348BF" w:rsidP="00B05B19">
      <w:pPr>
        <w:autoSpaceDE w:val="0"/>
        <w:autoSpaceDN w:val="0"/>
        <w:spacing w:after="0"/>
        <w:rPr>
          <w:rFonts w:eastAsia="ArialMT"/>
          <w:szCs w:val="22"/>
        </w:rPr>
      </w:pPr>
      <w:r w:rsidRPr="00B05B19">
        <w:rPr>
          <w:szCs w:val="22"/>
        </w:rPr>
        <w:t xml:space="preserve">The masking technique used on </w:t>
      </w:r>
      <w:r w:rsidR="001112E0" w:rsidRPr="00B05B19">
        <w:rPr>
          <w:szCs w:val="22"/>
        </w:rPr>
        <w:t>ARM Cortex-M</w:t>
      </w:r>
      <w:r w:rsidRPr="00B05B19">
        <w:rPr>
          <w:szCs w:val="22"/>
        </w:rPr>
        <w:t xml:space="preserve"> GPIO is similar to the “bit-banding” technique used in memory. </w:t>
      </w:r>
      <w:r w:rsidR="00B05B19" w:rsidRPr="00B05B19">
        <w:rPr>
          <w:rFonts w:eastAsia="ArialMT"/>
          <w:szCs w:val="22"/>
        </w:rPr>
        <w:t>To aid in the efficiency of software, the GPIO ports allow for the modification of individual bits in the</w:t>
      </w:r>
      <w:r w:rsidR="00DF57E5">
        <w:rPr>
          <w:rFonts w:eastAsia="ArialMT"/>
          <w:szCs w:val="22"/>
        </w:rPr>
        <w:t xml:space="preserve"> </w:t>
      </w:r>
      <w:r w:rsidR="00B05B19" w:rsidRPr="00B05B19">
        <w:rPr>
          <w:b/>
          <w:bCs/>
          <w:szCs w:val="22"/>
        </w:rPr>
        <w:t xml:space="preserve">GPIO Data (GPIODATA) </w:t>
      </w:r>
      <w:r w:rsidR="00B05B19" w:rsidRPr="00B05B19">
        <w:rPr>
          <w:rFonts w:eastAsia="ArialMT"/>
          <w:szCs w:val="22"/>
        </w:rPr>
        <w:t>register by using bits [9:2] of the address bus as a mask.</w:t>
      </w:r>
      <w:r w:rsidR="00DF57E5">
        <w:rPr>
          <w:rFonts w:eastAsia="ArialMT"/>
          <w:szCs w:val="22"/>
        </w:rPr>
        <w:t xml:space="preserve"> </w:t>
      </w:r>
      <w:r w:rsidR="00B05B19" w:rsidRPr="00B05B19">
        <w:rPr>
          <w:rFonts w:eastAsia="ArialMT"/>
          <w:szCs w:val="22"/>
        </w:rPr>
        <w:t>In this manner, software can modify individual GPIO pins in a single</w:t>
      </w:r>
      <w:r w:rsidR="00DF57E5">
        <w:rPr>
          <w:rFonts w:eastAsia="ArialMT"/>
          <w:szCs w:val="22"/>
        </w:rPr>
        <w:t>, atomic read-modify-write (RMW)</w:t>
      </w:r>
      <w:r w:rsidR="00B05B19" w:rsidRPr="00B05B19">
        <w:rPr>
          <w:rFonts w:eastAsia="ArialMT"/>
          <w:szCs w:val="22"/>
        </w:rPr>
        <w:t xml:space="preserve"> instruction without</w:t>
      </w:r>
      <w:r w:rsidR="00DF57E5">
        <w:rPr>
          <w:rFonts w:eastAsia="ArialMT"/>
          <w:szCs w:val="22"/>
        </w:rPr>
        <w:t xml:space="preserve"> </w:t>
      </w:r>
      <w:r w:rsidR="00B05B19" w:rsidRPr="00B05B19">
        <w:rPr>
          <w:rFonts w:eastAsia="ArialMT"/>
          <w:szCs w:val="22"/>
        </w:rPr>
        <w:t>affecting the state of the other pins. This method is more efficient than the conventional method of</w:t>
      </w:r>
      <w:r w:rsidR="00DF57E5">
        <w:rPr>
          <w:rFonts w:eastAsia="ArialMT"/>
          <w:szCs w:val="22"/>
        </w:rPr>
        <w:t xml:space="preserve"> </w:t>
      </w:r>
      <w:r w:rsidR="00B05B19" w:rsidRPr="00B05B19">
        <w:rPr>
          <w:rFonts w:eastAsia="ArialMT"/>
          <w:szCs w:val="22"/>
        </w:rPr>
        <w:t xml:space="preserve">performing a </w:t>
      </w:r>
      <w:r w:rsidR="00DF57E5">
        <w:rPr>
          <w:rFonts w:eastAsia="ArialMT"/>
          <w:szCs w:val="22"/>
        </w:rPr>
        <w:t>RMW</w:t>
      </w:r>
      <w:r w:rsidR="00B05B19" w:rsidRPr="00B05B19">
        <w:rPr>
          <w:rFonts w:eastAsia="ArialMT"/>
          <w:szCs w:val="22"/>
        </w:rPr>
        <w:t xml:space="preserve"> operation to set or clear an individual GPIO pin. To implement this</w:t>
      </w:r>
      <w:r w:rsidR="00DF57E5">
        <w:rPr>
          <w:rFonts w:eastAsia="ArialMT"/>
          <w:szCs w:val="22"/>
        </w:rPr>
        <w:t xml:space="preserve"> </w:t>
      </w:r>
      <w:r w:rsidR="00B05B19" w:rsidRPr="00B05B19">
        <w:rPr>
          <w:rFonts w:eastAsia="ArialMT"/>
          <w:szCs w:val="22"/>
        </w:rPr>
        <w:t xml:space="preserve">feature, the </w:t>
      </w:r>
      <w:r w:rsidR="00B05B19" w:rsidRPr="00B05B19">
        <w:rPr>
          <w:b/>
          <w:bCs/>
          <w:szCs w:val="22"/>
        </w:rPr>
        <w:t xml:space="preserve">GPIODATA </w:t>
      </w:r>
      <w:r w:rsidR="00B05B19" w:rsidRPr="00B05B19">
        <w:rPr>
          <w:rFonts w:eastAsia="ArialMT"/>
          <w:szCs w:val="22"/>
        </w:rPr>
        <w:t>register covers 256 locations in the memory map.</w:t>
      </w:r>
    </w:p>
    <w:p w:rsidR="002D78B3" w:rsidRPr="006F0C68" w:rsidRDefault="00D348BF" w:rsidP="006F0C68">
      <w:r>
        <w:t>.</w:t>
      </w:r>
    </w:p>
    <w:p w:rsidR="0055475E" w:rsidRPr="000E0A73" w:rsidRDefault="0055475E" w:rsidP="000E0A73"/>
    <w:p w:rsidR="003E632C" w:rsidRDefault="003E632C" w:rsidP="003E632C">
      <w:pPr>
        <w:pStyle w:val="Heading2"/>
      </w:pPr>
      <w:bookmarkStart w:id="9" w:name="_Toc337148445"/>
      <w:bookmarkStart w:id="10" w:name="_Toc370113188"/>
      <w:bookmarkStart w:id="11" w:name="_Toc394202380"/>
      <w:bookmarkEnd w:id="4"/>
      <w:bookmarkEnd w:id="5"/>
      <w:bookmarkEnd w:id="6"/>
      <w:r>
        <w:t xml:space="preserve">Lab </w:t>
      </w:r>
      <w:r w:rsidR="00E32CEB">
        <w:t>3</w:t>
      </w:r>
      <w:r w:rsidR="00E64F4E">
        <w:t xml:space="preserve">: </w:t>
      </w:r>
      <w:r w:rsidR="00E32CEB">
        <w:t>Initialization and GPIO</w:t>
      </w:r>
      <w:bookmarkEnd w:id="9"/>
    </w:p>
    <w:p w:rsidR="006A0C60" w:rsidRDefault="006A0C60" w:rsidP="00341434">
      <w:pPr>
        <w:pStyle w:val="Heading3"/>
      </w:pPr>
      <w:bookmarkStart w:id="12" w:name="_Toc337148446"/>
      <w:r>
        <w:t>Objective</w:t>
      </w:r>
      <w:bookmarkEnd w:id="12"/>
    </w:p>
    <w:p w:rsidR="00220637" w:rsidRDefault="00D810B9">
      <w:r>
        <w:t>In this lab we’ll learn how to initialize the clock system and the GPIO peripheral. We’ll then use the GPIO output to blink an LED on the evaluation board.</w:t>
      </w:r>
    </w:p>
    <w:bookmarkStart w:id="13" w:name="_Toc471016612"/>
    <w:p w:rsidR="00CC758F" w:rsidRDefault="00D714C6" w:rsidP="00CC758F">
      <w:pPr>
        <w:pStyle w:val="Picture"/>
      </w:pPr>
      <w:r>
        <w:object w:dxaOrig="7204" w:dyaOrig="5392">
          <v:shape id="_x0000_i1034" type="#_x0000_t75" style="width:5in;height:269.75pt" o:ole="" o:bordertopcolor="this" o:borderleftcolor="this" o:borderbottomcolor="this" o:borderrightcolor="this">
            <v:imagedata r:id="rId27" o:title=""/>
            <w10:bordertop type="single" width="4"/>
            <w10:borderleft type="single" width="4"/>
            <w10:borderbottom type="single" width="4"/>
            <w10:borderright type="single" width="4"/>
          </v:shape>
          <o:OLEObject Type="Link" ProgID="PowerPoint.Slide.8" ShapeID="_x0000_i1034" DrawAspect="Content" r:id="rId28" UpdateMode="OnCall">
            <o:LinkType>EnhancedMetaFile</o:LinkType>
            <o:LockedField>false</o:LockedField>
          </o:OLEObject>
        </w:object>
      </w:r>
    </w:p>
    <w:p w:rsidR="001112E0" w:rsidRPr="00CC758F" w:rsidRDefault="001112E0" w:rsidP="00CC758F"/>
    <w:p w:rsidR="006F0C68" w:rsidRPr="001112E0" w:rsidRDefault="006F0C68" w:rsidP="001112E0"/>
    <w:p w:rsidR="002D78B3" w:rsidRPr="006F0C68" w:rsidRDefault="002D78B3" w:rsidP="006F0C68"/>
    <w:p w:rsidR="00D810B9" w:rsidRPr="002D78B3" w:rsidRDefault="00D810B9" w:rsidP="002D78B3"/>
    <w:p w:rsidR="00C3283A" w:rsidRDefault="00FC6A11">
      <w:pPr>
        <w:suppressAutoHyphens w:val="0"/>
        <w:spacing w:before="0" w:after="0"/>
        <w:rPr>
          <w:rFonts w:ascii="Arial" w:eastAsiaTheme="majorEastAsia" w:hAnsi="Arial" w:cstheme="majorBidi"/>
          <w:b/>
          <w:noProof/>
          <w:sz w:val="32"/>
        </w:rPr>
      </w:pPr>
      <w:r>
        <w:br w:type="page"/>
      </w:r>
    </w:p>
    <w:p w:rsidR="00FC6A11" w:rsidRPr="00FC6A11" w:rsidRDefault="00FC6A11" w:rsidP="00FC6A11">
      <w:pPr>
        <w:pStyle w:val="Heading3"/>
      </w:pPr>
      <w:bookmarkStart w:id="14" w:name="_Toc337148447"/>
      <w:r>
        <w:t>Procedure</w:t>
      </w:r>
      <w:bookmarkEnd w:id="14"/>
    </w:p>
    <w:bookmarkEnd w:id="10"/>
    <w:bookmarkEnd w:id="11"/>
    <w:bookmarkEnd w:id="13"/>
    <w:p w:rsidR="00811380" w:rsidRDefault="00811380" w:rsidP="00194754">
      <w:pPr>
        <w:pStyle w:val="Heading4"/>
        <w:rPr>
          <w:snapToGrid w:val="0"/>
        </w:rPr>
      </w:pPr>
      <w:r>
        <w:rPr>
          <w:snapToGrid w:val="0"/>
        </w:rPr>
        <w:t>Create Lab3 Project</w:t>
      </w:r>
      <w:r>
        <w:rPr>
          <w:snapToGrid w:val="0"/>
        </w:rPr>
        <w:br/>
      </w:r>
    </w:p>
    <w:p w:rsidR="00FC6A11" w:rsidRPr="00311F20" w:rsidRDefault="00DA6437" w:rsidP="00F97C9C">
      <w:pPr>
        <w:pStyle w:val="Number"/>
        <w:numPr>
          <w:ilvl w:val="0"/>
          <w:numId w:val="17"/>
        </w:numPr>
        <w:ind w:left="720"/>
      </w:pPr>
      <w:r>
        <w:t xml:space="preserve">Maximize Code Composer. </w:t>
      </w:r>
      <w:r w:rsidR="00FC6A11">
        <w:t xml:space="preserve">On the CCS menu bar select File </w:t>
      </w:r>
      <w:r w:rsidR="00FC6A11" w:rsidRPr="00D33E16">
        <w:rPr>
          <w:rStyle w:val="Courier"/>
        </w:rPr>
        <w:sym w:font="Wingdings" w:char="F0E0"/>
      </w:r>
      <w:r w:rsidR="00FC6A11">
        <w:t xml:space="preserve"> New </w:t>
      </w:r>
      <w:r w:rsidR="00FC6A11" w:rsidRPr="00D33E16">
        <w:rPr>
          <w:rStyle w:val="Courier"/>
        </w:rPr>
        <w:sym w:font="Wingdings" w:char="F0E0"/>
      </w:r>
      <w:r w:rsidR="00FC6A11">
        <w:t xml:space="preserve"> CCS Project. Make the selections shown below. </w:t>
      </w:r>
      <w:r w:rsidR="00FC6A11" w:rsidRPr="00E20DFC">
        <w:rPr>
          <w:szCs w:val="22"/>
        </w:rPr>
        <w:t xml:space="preserve">Make sure to uncheck the “Use default location” </w:t>
      </w:r>
      <w:r w:rsidR="00FC6A11">
        <w:rPr>
          <w:szCs w:val="22"/>
        </w:rPr>
        <w:t xml:space="preserve">checkbox </w:t>
      </w:r>
      <w:r w:rsidR="00FC6A11" w:rsidRPr="00E20DFC">
        <w:rPr>
          <w:szCs w:val="22"/>
        </w:rPr>
        <w:t>and select the correct path</w:t>
      </w:r>
      <w:r w:rsidR="00FC6A11">
        <w:rPr>
          <w:szCs w:val="22"/>
        </w:rPr>
        <w:t xml:space="preserve"> to</w:t>
      </w:r>
      <w:r w:rsidR="00FC6A11" w:rsidRPr="00E20DFC">
        <w:rPr>
          <w:szCs w:val="22"/>
        </w:rPr>
        <w:t xml:space="preserve"> the “ccs” folder you create</w:t>
      </w:r>
      <w:r w:rsidR="00FC6A11">
        <w:rPr>
          <w:szCs w:val="22"/>
        </w:rPr>
        <w:t>d</w:t>
      </w:r>
      <w:r w:rsidR="00FC6A11" w:rsidRPr="00E20DFC">
        <w:rPr>
          <w:szCs w:val="22"/>
        </w:rPr>
        <w:t xml:space="preserve">. </w:t>
      </w:r>
      <w:r w:rsidR="00F315A0">
        <w:rPr>
          <w:b/>
          <w:szCs w:val="22"/>
        </w:rPr>
        <w:t>This step is important to make</w:t>
      </w:r>
      <w:r w:rsidR="00FC6A11" w:rsidRPr="00BF6D85">
        <w:rPr>
          <w:b/>
          <w:szCs w:val="22"/>
        </w:rPr>
        <w:t xml:space="preserve"> your project portable</w:t>
      </w:r>
      <w:r w:rsidR="00BF6D85">
        <w:rPr>
          <w:b/>
          <w:szCs w:val="22"/>
        </w:rPr>
        <w:t xml:space="preserve"> and in order for the </w:t>
      </w:r>
      <w:r w:rsidR="00452BBA">
        <w:rPr>
          <w:b/>
          <w:szCs w:val="22"/>
        </w:rPr>
        <w:t>include paths</w:t>
      </w:r>
      <w:r w:rsidR="00BF6D85">
        <w:rPr>
          <w:b/>
          <w:szCs w:val="22"/>
        </w:rPr>
        <w:t xml:space="preserve"> to work correctly</w:t>
      </w:r>
      <w:r w:rsidR="00FC6A11" w:rsidRPr="00BF6D85">
        <w:rPr>
          <w:b/>
          <w:szCs w:val="22"/>
        </w:rPr>
        <w:t>.</w:t>
      </w:r>
      <w:r w:rsidR="00FC6A11" w:rsidRPr="00F315A0">
        <w:rPr>
          <w:szCs w:val="22"/>
        </w:rPr>
        <w:t xml:space="preserve"> </w:t>
      </w:r>
      <w:r w:rsidR="00F315A0" w:rsidRPr="00F315A0">
        <w:rPr>
          <w:szCs w:val="22"/>
        </w:rPr>
        <w:t xml:space="preserve">In the variant box, just type “120” to narrow the results in the right-hand box. </w:t>
      </w:r>
      <w:r w:rsidR="00F315A0">
        <w:rPr>
          <w:szCs w:val="22"/>
        </w:rPr>
        <w:t xml:space="preserve">In the Project templates and examples window, select Empty Project (with main.c). </w:t>
      </w:r>
      <w:r w:rsidR="00FC6A11">
        <w:rPr>
          <w:szCs w:val="22"/>
        </w:rPr>
        <w:t>Click</w:t>
      </w:r>
      <w:r>
        <w:rPr>
          <w:szCs w:val="22"/>
        </w:rPr>
        <w:t xml:space="preserve"> Finish</w:t>
      </w:r>
      <w:r w:rsidR="00FC6A11">
        <w:rPr>
          <w:szCs w:val="22"/>
        </w:rPr>
        <w:t>.</w:t>
      </w:r>
    </w:p>
    <w:p w:rsidR="00FC6A11" w:rsidRDefault="00F315A0" w:rsidP="00181A6A">
      <w:pPr>
        <w:pStyle w:val="List2"/>
        <w:ind w:firstLine="0"/>
        <w:jc w:val="center"/>
      </w:pPr>
      <w:r>
        <w:rPr>
          <w:noProof/>
        </w:rPr>
        <w:drawing>
          <wp:inline distT="0" distB="0" distL="0" distR="0">
            <wp:extent cx="3848156" cy="4835046"/>
            <wp:effectExtent l="19050" t="0" r="0" b="0"/>
            <wp:docPr id="4" name="Picture 3" descr="8-6-2012 12-21-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2012 12-21-46 PM.png"/>
                    <pic:cNvPicPr/>
                  </pic:nvPicPr>
                  <pic:blipFill>
                    <a:blip r:embed="rId29" cstate="print"/>
                    <a:stretch>
                      <a:fillRect/>
                    </a:stretch>
                  </pic:blipFill>
                  <pic:spPr>
                    <a:xfrm>
                      <a:off x="0" y="0"/>
                      <a:ext cx="3846515" cy="4832984"/>
                    </a:xfrm>
                    <a:prstGeom prst="rect">
                      <a:avLst/>
                    </a:prstGeom>
                  </pic:spPr>
                </pic:pic>
              </a:graphicData>
            </a:graphic>
          </wp:inline>
        </w:drawing>
      </w:r>
    </w:p>
    <w:p w:rsidR="00DA6437" w:rsidRDefault="00981EC7" w:rsidP="00981EC7">
      <w:pPr>
        <w:pStyle w:val="List2"/>
        <w:ind w:firstLine="0"/>
        <w:rPr>
          <w:rFonts w:ascii="Arial" w:eastAsiaTheme="majorEastAsia" w:hAnsi="Arial" w:cstheme="majorBidi"/>
          <w:b/>
          <w:i/>
          <w:noProof/>
          <w:sz w:val="28"/>
        </w:rPr>
      </w:pPr>
      <w:r>
        <w:t>When the wizard completes, close the Grace tab if it appears, then c</w:t>
      </w:r>
      <w:r w:rsidR="00181A6A">
        <w:t xml:space="preserve">lick the </w:t>
      </w:r>
      <w:r w:rsidR="00181A6A" w:rsidRPr="00181A6A">
        <w:rPr>
          <w:b/>
          <w:sz w:val="28"/>
          <w:szCs w:val="28"/>
        </w:rPr>
        <w:t>+</w:t>
      </w:r>
      <w:r w:rsidR="005B3409">
        <w:rPr>
          <w:b/>
          <w:sz w:val="28"/>
          <w:szCs w:val="28"/>
        </w:rPr>
        <w:t xml:space="preserve"> </w:t>
      </w:r>
      <w:r w:rsidR="005B3409">
        <w:t xml:space="preserve">or </w:t>
      </w:r>
      <w:r w:rsidR="005B3409">
        <w:rPr>
          <w:noProof/>
        </w:rPr>
        <w:drawing>
          <wp:inline distT="0" distB="0" distL="0" distR="0">
            <wp:extent cx="142895" cy="1524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0">
                      <a:extLst>
                        <a:ext uri="{28A0092B-C50C-407E-A947-70E740481C1C}">
                          <a14:useLocalDpi xmlns:a14="http://schemas.microsoft.com/office/drawing/2010/main" val="0"/>
                        </a:ext>
                      </a:extLst>
                    </a:blip>
                    <a:stretch>
                      <a:fillRect/>
                    </a:stretch>
                  </pic:blipFill>
                  <pic:spPr>
                    <a:xfrm>
                      <a:off x="0" y="0"/>
                      <a:ext cx="142895" cy="152421"/>
                    </a:xfrm>
                    <a:prstGeom prst="rect">
                      <a:avLst/>
                    </a:prstGeom>
                  </pic:spPr>
                </pic:pic>
              </a:graphicData>
            </a:graphic>
          </wp:inline>
        </w:drawing>
      </w:r>
      <w:r w:rsidR="005B3409">
        <w:t xml:space="preserve"> </w:t>
      </w:r>
      <w:r w:rsidR="00181A6A">
        <w:t>next to Lab3 in the Project Explorer pane</w:t>
      </w:r>
      <w:r>
        <w:t xml:space="preserve"> to expand the project</w:t>
      </w:r>
      <w:r w:rsidR="00181A6A">
        <w:t>. Note that Code Co</w:t>
      </w:r>
      <w:r>
        <w:t>mposer has automatically added</w:t>
      </w:r>
      <w:r w:rsidR="00181A6A">
        <w:t xml:space="preserve"> </w:t>
      </w:r>
      <w:r w:rsidR="00181A6A" w:rsidRPr="00181A6A">
        <w:rPr>
          <w:rFonts w:ascii="Courier New" w:hAnsi="Courier New" w:cs="Courier New"/>
        </w:rPr>
        <w:t>main.c</w:t>
      </w:r>
      <w:r w:rsidR="00181A6A">
        <w:t xml:space="preserve"> file to your project.</w:t>
      </w:r>
      <w:r>
        <w:t xml:space="preserve"> We placed </w:t>
      </w:r>
      <w:r w:rsidRPr="00981EC7">
        <w:rPr>
          <w:rFonts w:ascii="Courier New" w:hAnsi="Courier New" w:cs="Courier New"/>
        </w:rPr>
        <w:t>startup_ccs.c</w:t>
      </w:r>
      <w:r>
        <w:t xml:space="preserve"> in the folder beforehand, so it was automatically added to the project. We also placed a file called </w:t>
      </w:r>
      <w:r w:rsidRPr="00411AB5">
        <w:rPr>
          <w:rFonts w:ascii="Courier New" w:hAnsi="Courier New" w:cs="Courier New"/>
        </w:rPr>
        <w:t>mai</w:t>
      </w:r>
      <w:r w:rsidR="00411AB5" w:rsidRPr="00411AB5">
        <w:rPr>
          <w:rFonts w:ascii="Courier New" w:hAnsi="Courier New" w:cs="Courier New"/>
        </w:rPr>
        <w:t>n</w:t>
      </w:r>
      <w:r w:rsidRPr="00411AB5">
        <w:rPr>
          <w:rFonts w:ascii="Courier New" w:hAnsi="Courier New" w:cs="Courier New"/>
        </w:rPr>
        <w:t>.txt</w:t>
      </w:r>
      <w:r>
        <w:t xml:space="preserve"> in the folder</w:t>
      </w:r>
      <w:r w:rsidR="00411AB5">
        <w:t xml:space="preserve"> which contains the final code for the lab. If you run into trouble, you can refer to this file.</w:t>
      </w:r>
      <w:r w:rsidR="00DA6437">
        <w:br w:type="page"/>
      </w:r>
    </w:p>
    <w:p w:rsidR="00FC6A11" w:rsidRDefault="00FC6A11" w:rsidP="00FC6A11">
      <w:pPr>
        <w:pStyle w:val="Heading4"/>
      </w:pPr>
      <w:r>
        <w:t>Header Files</w:t>
      </w:r>
    </w:p>
    <w:p w:rsidR="00FC6A11" w:rsidRDefault="007F5321" w:rsidP="00F97C9C">
      <w:pPr>
        <w:numPr>
          <w:ilvl w:val="0"/>
          <w:numId w:val="17"/>
        </w:numPr>
        <w:ind w:left="720"/>
      </w:pPr>
      <w:r>
        <w:t xml:space="preserve">Delete the current contents of </w:t>
      </w:r>
      <w:r w:rsidRPr="007F5321">
        <w:rPr>
          <w:rFonts w:ascii="Courier New" w:hAnsi="Courier New" w:cs="Courier New"/>
        </w:rPr>
        <w:t>main.c</w:t>
      </w:r>
      <w:r>
        <w:t xml:space="preserve">. </w:t>
      </w:r>
      <w:r w:rsidR="00FC6A11">
        <w:t xml:space="preserve">Type </w:t>
      </w:r>
      <w:r w:rsidR="00181A6A">
        <w:t xml:space="preserve">(or cut/paste from the pdf file) </w:t>
      </w:r>
      <w:r w:rsidR="00FC6A11">
        <w:t>the following lines in</w:t>
      </w:r>
      <w:r w:rsidR="00E70E00">
        <w:t>to</w:t>
      </w:r>
      <w:r w:rsidR="00FC6A11">
        <w:t xml:space="preserve"> </w:t>
      </w:r>
      <w:r w:rsidR="00181A6A">
        <w:rPr>
          <w:rFonts w:ascii="Courier New" w:hAnsi="Courier New" w:cs="Courier New"/>
        </w:rPr>
        <w:t>main</w:t>
      </w:r>
      <w:r w:rsidR="00FC6A11" w:rsidRPr="006F345A">
        <w:rPr>
          <w:rFonts w:ascii="Courier New" w:hAnsi="Courier New" w:cs="Courier New"/>
        </w:rPr>
        <w:t>.</w:t>
      </w:r>
      <w:r w:rsidR="00FC6A11">
        <w:t>c to include the header files needed to access the StellarisWare APIs</w:t>
      </w:r>
      <w:r w:rsidR="000F0534">
        <w:t xml:space="preserve"> as well as a variable definition</w:t>
      </w:r>
      <w:r>
        <w:t>:</w:t>
      </w:r>
      <w:r w:rsidR="00181A6A">
        <w:br/>
      </w:r>
    </w:p>
    <w:p w:rsidR="00FC6A11" w:rsidRDefault="00FC6A11" w:rsidP="00181A6A">
      <w:pPr>
        <w:spacing w:after="0"/>
        <w:ind w:left="720"/>
        <w:rPr>
          <w:rFonts w:ascii="Courier New" w:hAnsi="Courier New" w:cs="Courier New"/>
          <w:b/>
        </w:rPr>
      </w:pPr>
      <w:r w:rsidRPr="006F345A">
        <w:rPr>
          <w:rFonts w:ascii="Courier New" w:hAnsi="Courier New" w:cs="Courier New"/>
          <w:b/>
        </w:rPr>
        <w:t>#include "inc/hw_memmap.h"</w:t>
      </w:r>
      <w:r>
        <w:rPr>
          <w:rFonts w:ascii="Courier New" w:hAnsi="Courier New" w:cs="Courier New"/>
          <w:b/>
        </w:rPr>
        <w:br/>
      </w:r>
      <w:r w:rsidRPr="006F345A">
        <w:rPr>
          <w:rFonts w:ascii="Courier New" w:hAnsi="Courier New" w:cs="Courier New"/>
          <w:b/>
        </w:rPr>
        <w:t>#include "inc/hw_types.h"</w:t>
      </w:r>
      <w:r>
        <w:rPr>
          <w:rFonts w:ascii="Courier New" w:hAnsi="Courier New" w:cs="Courier New"/>
          <w:b/>
        </w:rPr>
        <w:br/>
      </w:r>
      <w:r w:rsidRPr="006F345A">
        <w:rPr>
          <w:rFonts w:ascii="Courier New" w:hAnsi="Courier New" w:cs="Courier New"/>
          <w:b/>
        </w:rPr>
        <w:t>#include "driverlib/sysctl.h"</w:t>
      </w:r>
      <w:r>
        <w:rPr>
          <w:rFonts w:ascii="Courier New" w:hAnsi="Courier New" w:cs="Courier New"/>
          <w:b/>
        </w:rPr>
        <w:br/>
      </w:r>
      <w:r w:rsidRPr="006F345A">
        <w:rPr>
          <w:rFonts w:ascii="Courier New" w:hAnsi="Courier New" w:cs="Courier New"/>
          <w:b/>
        </w:rPr>
        <w:t>#include "driverlib/gpio.h"</w:t>
      </w:r>
    </w:p>
    <w:p w:rsidR="00411AB5" w:rsidRPr="006F345A" w:rsidRDefault="00D16C1E" w:rsidP="00181A6A">
      <w:pPr>
        <w:spacing w:after="0"/>
        <w:ind w:left="720"/>
        <w:rPr>
          <w:rFonts w:ascii="Courier New" w:hAnsi="Courier New" w:cs="Courier New"/>
          <w:b/>
        </w:rPr>
      </w:pPr>
      <w:r>
        <w:rPr>
          <w:rFonts w:ascii="Courier New" w:hAnsi="Courier New" w:cs="Courier New"/>
          <w:b/>
        </w:rPr>
        <w:t>i</w:t>
      </w:r>
      <w:r w:rsidR="00411AB5">
        <w:rPr>
          <w:rFonts w:ascii="Courier New" w:hAnsi="Courier New" w:cs="Courier New"/>
          <w:b/>
        </w:rPr>
        <w:t>nt PinData=2;</w:t>
      </w:r>
    </w:p>
    <w:p w:rsidR="00E70E00" w:rsidRDefault="00E70E00" w:rsidP="00811380">
      <w:pPr>
        <w:ind w:left="720" w:hanging="360"/>
      </w:pPr>
    </w:p>
    <w:p w:rsidR="00FC6A11" w:rsidRPr="005465D5" w:rsidRDefault="00FC6A11" w:rsidP="00966A14">
      <w:pPr>
        <w:ind w:left="720"/>
      </w:pPr>
      <w:r w:rsidRPr="006F345A">
        <w:rPr>
          <w:rFonts w:ascii="Courier New" w:hAnsi="Courier New" w:cs="Courier New"/>
          <w:b/>
        </w:rPr>
        <w:t>hw_memmap.h</w:t>
      </w:r>
      <w:r w:rsidRPr="005465D5">
        <w:t xml:space="preserve"> : </w:t>
      </w:r>
      <w:r w:rsidRPr="002829D6">
        <w:t xml:space="preserve">Macros defining the memory map of </w:t>
      </w:r>
      <w:r>
        <w:t xml:space="preserve">the </w:t>
      </w:r>
      <w:r w:rsidRPr="002829D6">
        <w:t>Stellaris</w:t>
      </w:r>
      <w:r>
        <w:t xml:space="preserve"> device. This includes defines such as peripheral base</w:t>
      </w:r>
      <w:r w:rsidRPr="005465D5">
        <w:t xml:space="preserve"> address locations such as GPIO_PORT</w:t>
      </w:r>
      <w:r>
        <w:t>F</w:t>
      </w:r>
      <w:r w:rsidRPr="005465D5">
        <w:t>_BASE</w:t>
      </w:r>
      <w:r w:rsidR="00495B24">
        <w:t>.</w:t>
      </w:r>
    </w:p>
    <w:p w:rsidR="00FC6A11" w:rsidRDefault="00FC6A11" w:rsidP="00966A14">
      <w:pPr>
        <w:ind w:left="720"/>
      </w:pPr>
      <w:r w:rsidRPr="006F345A">
        <w:rPr>
          <w:rFonts w:ascii="Courier New" w:hAnsi="Courier New" w:cs="Courier New"/>
          <w:b/>
        </w:rPr>
        <w:t>hw_types.h</w:t>
      </w:r>
      <w:r w:rsidRPr="005465D5">
        <w:t xml:space="preserve"> : </w:t>
      </w:r>
      <w:r>
        <w:t>Defines c</w:t>
      </w:r>
      <w:r w:rsidRPr="00C8565B">
        <w:t>ommon types and macros</w:t>
      </w:r>
      <w:r>
        <w:t xml:space="preserve"> such as tBoolean and </w:t>
      </w:r>
      <w:r w:rsidRPr="00C8565B">
        <w:t>HWREG</w:t>
      </w:r>
      <w:r>
        <w:t>(x).</w:t>
      </w:r>
    </w:p>
    <w:p w:rsidR="00FC6A11" w:rsidRPr="005465D5" w:rsidRDefault="00FC6A11" w:rsidP="00966A14">
      <w:pPr>
        <w:ind w:left="720"/>
      </w:pPr>
      <w:r w:rsidRPr="006F345A">
        <w:rPr>
          <w:rFonts w:ascii="Courier New" w:hAnsi="Courier New" w:cs="Courier New"/>
          <w:b/>
        </w:rPr>
        <w:t>sysctl.h</w:t>
      </w:r>
      <w:r w:rsidRPr="005465D5">
        <w:t xml:space="preserve"> : </w:t>
      </w:r>
      <w:r>
        <w:t>Defines and macros for System Control API of DriverLib.</w:t>
      </w:r>
      <w:r w:rsidRPr="005465D5">
        <w:t xml:space="preserve"> </w:t>
      </w:r>
      <w:r>
        <w:t>This includes API functions such as</w:t>
      </w:r>
      <w:r w:rsidRPr="005465D5">
        <w:t xml:space="preserve"> SysCtlClock</w:t>
      </w:r>
      <w:r>
        <w:t>S</w:t>
      </w:r>
      <w:r w:rsidRPr="005465D5">
        <w:t xml:space="preserve">et </w:t>
      </w:r>
      <w:r>
        <w:t xml:space="preserve">and </w:t>
      </w:r>
      <w:r w:rsidRPr="005465D5">
        <w:t>SysCtlClockGet</w:t>
      </w:r>
      <w:r>
        <w:t>.</w:t>
      </w:r>
    </w:p>
    <w:p w:rsidR="00FC6A11" w:rsidRDefault="00FC6A11" w:rsidP="00966A14">
      <w:pPr>
        <w:ind w:left="720"/>
      </w:pPr>
      <w:r w:rsidRPr="006F345A">
        <w:rPr>
          <w:rFonts w:ascii="Courier New" w:hAnsi="Courier New" w:cs="Courier New"/>
          <w:b/>
        </w:rPr>
        <w:t>gpio.h</w:t>
      </w:r>
      <w:r w:rsidRPr="005465D5">
        <w:t xml:space="preserve"> : </w:t>
      </w:r>
      <w:r>
        <w:t>Defines and macros for GPIO API of DriverLib. This includes API functions such as</w:t>
      </w:r>
      <w:r w:rsidRPr="005465D5">
        <w:t xml:space="preserve"> </w:t>
      </w:r>
      <w:r w:rsidRPr="00C8565B">
        <w:t>GPIOPinType</w:t>
      </w:r>
      <w:r>
        <w:t>PWM and GPIOPinWrite.</w:t>
      </w:r>
    </w:p>
    <w:p w:rsidR="00D16C1E" w:rsidRDefault="00D16C1E" w:rsidP="00966A14">
      <w:pPr>
        <w:ind w:left="720"/>
      </w:pPr>
      <w:r>
        <w:rPr>
          <w:rFonts w:ascii="Courier New" w:hAnsi="Courier New" w:cs="Courier New"/>
          <w:b/>
        </w:rPr>
        <w:t>int PinData=2</w:t>
      </w:r>
      <w:r w:rsidRPr="00D16C1E">
        <w:t>;</w:t>
      </w:r>
      <w:r>
        <w:t xml:space="preserve"> : Creates an integer variable called PinData and initializes it to 2. This will be used to cycle through the three LEDs, lighting them one at </w:t>
      </w:r>
      <w:r w:rsidR="00C16762">
        <w:t>a</w:t>
      </w:r>
      <w:r>
        <w:t xml:space="preserve"> time.</w:t>
      </w:r>
    </w:p>
    <w:p w:rsidR="00411AB5" w:rsidRDefault="00411AB5" w:rsidP="00811380">
      <w:pPr>
        <w:ind w:left="720" w:hanging="360"/>
      </w:pPr>
    </w:p>
    <w:p w:rsidR="00411AB5" w:rsidRDefault="0094445F" w:rsidP="00966A14">
      <w:pPr>
        <w:ind w:left="720"/>
      </w:pPr>
      <w:r>
        <w:t>Y</w:t>
      </w:r>
      <w:r w:rsidR="000F0534">
        <w:t>ou will see</w:t>
      </w:r>
      <w:r w:rsidR="00411AB5">
        <w:t xml:space="preserve"> question marks to the left of the include lines in </w:t>
      </w:r>
      <w:r w:rsidR="00411AB5" w:rsidRPr="00411AB5">
        <w:rPr>
          <w:rFonts w:ascii="Courier New" w:hAnsi="Courier New" w:cs="Courier New"/>
        </w:rPr>
        <w:t>main.c</w:t>
      </w:r>
      <w:r w:rsidR="00966A14">
        <w:t xml:space="preserve"> displayed in Code Composer.</w:t>
      </w:r>
      <w:r w:rsidR="00411AB5">
        <w:t xml:space="preserve"> We have not yet defined the path to the include folders, so Code Composer can’t find them. We’ll fix this later.</w:t>
      </w:r>
    </w:p>
    <w:p w:rsidR="00FC6A11" w:rsidRDefault="00FC6A11" w:rsidP="00FC6A11">
      <w:pPr>
        <w:pStyle w:val="Heading4"/>
      </w:pPr>
      <w:r>
        <w:t>Main() Function</w:t>
      </w:r>
    </w:p>
    <w:p w:rsidR="00FC6A11" w:rsidRDefault="00FC6A11" w:rsidP="00F97C9C">
      <w:pPr>
        <w:numPr>
          <w:ilvl w:val="0"/>
          <w:numId w:val="17"/>
        </w:numPr>
        <w:ind w:left="720"/>
      </w:pPr>
      <w:r>
        <w:t xml:space="preserve">Next, </w:t>
      </w:r>
      <w:r w:rsidR="00F769F5">
        <w:t>we’ll drop in a template for our main function. Leave a line for spacing and add this code after the previous declarations:</w:t>
      </w:r>
    </w:p>
    <w:p w:rsidR="00FC6A11" w:rsidRPr="000641D6" w:rsidRDefault="00FC6A11" w:rsidP="00966A14">
      <w:pPr>
        <w:spacing w:after="0"/>
        <w:ind w:left="720"/>
        <w:rPr>
          <w:rFonts w:ascii="Courier New" w:hAnsi="Courier New" w:cs="Courier New"/>
          <w:b/>
        </w:rPr>
      </w:pPr>
      <w:r w:rsidRPr="000641D6">
        <w:rPr>
          <w:rFonts w:ascii="Courier New" w:hAnsi="Courier New" w:cs="Courier New"/>
          <w:b/>
        </w:rPr>
        <w:t>int main(void)</w:t>
      </w:r>
    </w:p>
    <w:p w:rsidR="00D16C1E" w:rsidRDefault="00FC6A11" w:rsidP="00966A14">
      <w:pPr>
        <w:spacing w:after="0"/>
        <w:ind w:left="720"/>
        <w:rPr>
          <w:rFonts w:ascii="Courier New" w:hAnsi="Courier New" w:cs="Courier New"/>
          <w:b/>
        </w:rPr>
      </w:pPr>
      <w:r w:rsidRPr="000641D6">
        <w:rPr>
          <w:rFonts w:ascii="Courier New" w:hAnsi="Courier New" w:cs="Courier New"/>
          <w:b/>
        </w:rPr>
        <w:t>{</w:t>
      </w:r>
    </w:p>
    <w:p w:rsidR="00FC6A11" w:rsidRPr="000641D6" w:rsidRDefault="00FC6A11" w:rsidP="00966A14">
      <w:pPr>
        <w:spacing w:after="0"/>
        <w:ind w:left="720"/>
        <w:rPr>
          <w:rFonts w:ascii="Courier New" w:hAnsi="Courier New" w:cs="Courier New"/>
          <w:b/>
        </w:rPr>
      </w:pPr>
      <w:r w:rsidRPr="000641D6">
        <w:rPr>
          <w:rFonts w:ascii="Courier New" w:hAnsi="Courier New" w:cs="Courier New"/>
          <w:b/>
        </w:rPr>
        <w:t>}</w:t>
      </w:r>
    </w:p>
    <w:p w:rsidR="00D16C1E" w:rsidRDefault="00D16C1E">
      <w:pPr>
        <w:suppressAutoHyphens w:val="0"/>
        <w:spacing w:before="0" w:after="0"/>
      </w:pPr>
    </w:p>
    <w:p w:rsidR="00D16C1E" w:rsidRDefault="00966A14" w:rsidP="00D16C1E">
      <w:pPr>
        <w:suppressAutoHyphens w:val="0"/>
        <w:spacing w:before="0" w:after="0"/>
        <w:ind w:left="720"/>
        <w:rPr>
          <w:rFonts w:ascii="Arial" w:eastAsiaTheme="majorEastAsia" w:hAnsi="Arial" w:cstheme="majorBidi"/>
          <w:b/>
          <w:i/>
          <w:noProof/>
          <w:sz w:val="28"/>
        </w:rPr>
      </w:pPr>
      <w:r>
        <w:t>If you type this in, n</w:t>
      </w:r>
      <w:r w:rsidR="00D16C1E">
        <w:t>otice that the editor will add the closing brace when you add the opening one. Why wasn’t this thought of sooner?</w:t>
      </w:r>
      <w:r w:rsidR="00D16C1E">
        <w:br w:type="page"/>
      </w:r>
    </w:p>
    <w:p w:rsidR="00FC6A11" w:rsidRDefault="00FC6A11" w:rsidP="00D16C1E">
      <w:pPr>
        <w:pStyle w:val="Heading4"/>
      </w:pPr>
      <w:r>
        <w:t>Clock Setup</w:t>
      </w:r>
    </w:p>
    <w:p w:rsidR="00FC6A11" w:rsidRDefault="00FC6A11" w:rsidP="00F97C9C">
      <w:pPr>
        <w:numPr>
          <w:ilvl w:val="0"/>
          <w:numId w:val="17"/>
        </w:numPr>
        <w:ind w:left="720"/>
      </w:pPr>
      <w:r>
        <w:t xml:space="preserve">Configure the system clock to run </w:t>
      </w:r>
      <w:r w:rsidR="00EE24D2">
        <w:t>using a</w:t>
      </w:r>
      <w:r w:rsidR="00046192">
        <w:t xml:space="preserve"> 16</w:t>
      </w:r>
      <w:r>
        <w:t xml:space="preserve">MHz </w:t>
      </w:r>
      <w:r w:rsidR="00B02B6B">
        <w:t>crystal</w:t>
      </w:r>
      <w:r w:rsidR="007036F3">
        <w:t xml:space="preserve"> </w:t>
      </w:r>
      <w:r w:rsidR="00EE24D2">
        <w:t xml:space="preserve">on the main oscillator, </w:t>
      </w:r>
      <w:r w:rsidR="007036F3">
        <w:t>driving the</w:t>
      </w:r>
      <w:r w:rsidR="00607DCB">
        <w:t xml:space="preserve"> 400MHz</w:t>
      </w:r>
      <w:r w:rsidR="007036F3">
        <w:t xml:space="preserve"> PLL</w:t>
      </w:r>
      <w:r w:rsidR="00607DCB">
        <w:t>.</w:t>
      </w:r>
      <w:r w:rsidR="00495B24">
        <w:t xml:space="preserve"> T</w:t>
      </w:r>
      <w:r w:rsidR="004D18F2">
        <w:t xml:space="preserve">he 400MHz PLL oscillates at only that frequency, but can be driven by crystals or oscillators running between 5 and 25MHz. </w:t>
      </w:r>
      <w:r w:rsidR="00607DCB">
        <w:t>There is a</w:t>
      </w:r>
      <w:r w:rsidR="00FC472D">
        <w:t xml:space="preserve"> default</w:t>
      </w:r>
      <w:r w:rsidR="00607DCB">
        <w:t xml:space="preserve"> /2 divider in the </w:t>
      </w:r>
      <w:r w:rsidR="00966A14">
        <w:t xml:space="preserve">clock </w:t>
      </w:r>
      <w:r w:rsidR="00607DCB">
        <w:t xml:space="preserve">path </w:t>
      </w:r>
      <w:r w:rsidR="00F16478">
        <w:t>and we are specifying another /5</w:t>
      </w:r>
      <w:r w:rsidR="00607DCB">
        <w:t>, which total</w:t>
      </w:r>
      <w:r w:rsidR="00966A14">
        <w:t xml:space="preserve">s 10. That means the System Clock </w:t>
      </w:r>
      <w:r w:rsidR="00F16478">
        <w:t>will be 4</w:t>
      </w:r>
      <w:r w:rsidR="00607DCB">
        <w:t>0MHz</w:t>
      </w:r>
      <w:r w:rsidR="00D16C1E">
        <w:t xml:space="preserve">. </w:t>
      </w:r>
      <w:r w:rsidR="00F769F5">
        <w:t>E</w:t>
      </w:r>
      <w:r>
        <w:t xml:space="preserve">nter this single line of code inside </w:t>
      </w:r>
      <w:r w:rsidRPr="00472D69">
        <w:rPr>
          <w:rFonts w:ascii="Courier New" w:hAnsi="Courier New" w:cs="Courier New"/>
        </w:rPr>
        <w:t>main()</w:t>
      </w:r>
      <w:r>
        <w:t>:</w:t>
      </w:r>
    </w:p>
    <w:p w:rsidR="00B02B6B" w:rsidRDefault="00B02B6B" w:rsidP="00811380">
      <w:pPr>
        <w:pStyle w:val="Heading4"/>
        <w:ind w:left="720" w:hanging="360"/>
        <w:rPr>
          <w:rFonts w:ascii="Courier New" w:eastAsia="Times New Roman" w:hAnsi="Courier New" w:cs="Courier New"/>
          <w:i w:val="0"/>
          <w:noProof w:val="0"/>
          <w:sz w:val="16"/>
          <w:szCs w:val="14"/>
        </w:rPr>
      </w:pPr>
      <w:r w:rsidRPr="00B02B6B">
        <w:rPr>
          <w:rFonts w:ascii="Courier New" w:eastAsia="Times New Roman" w:hAnsi="Courier New" w:cs="Courier New"/>
          <w:i w:val="0"/>
          <w:noProof w:val="0"/>
          <w:sz w:val="16"/>
          <w:szCs w:val="14"/>
        </w:rPr>
        <w:t>SysCtlClockSet(SYSCTL_SYSD</w:t>
      </w:r>
      <w:r w:rsidR="00F16478">
        <w:rPr>
          <w:rFonts w:ascii="Courier New" w:eastAsia="Times New Roman" w:hAnsi="Courier New" w:cs="Courier New"/>
          <w:i w:val="0"/>
          <w:noProof w:val="0"/>
          <w:sz w:val="16"/>
          <w:szCs w:val="14"/>
        </w:rPr>
        <w:t>IV_5</w:t>
      </w:r>
      <w:r w:rsidRPr="00B02B6B">
        <w:rPr>
          <w:rFonts w:ascii="Courier New" w:eastAsia="Times New Roman" w:hAnsi="Courier New" w:cs="Courier New"/>
          <w:i w:val="0"/>
          <w:noProof w:val="0"/>
          <w:sz w:val="16"/>
          <w:szCs w:val="14"/>
        </w:rPr>
        <w:t>|SYSCTL_USE_PLL|SYSCTL_XTAL_16MHZ|SYSCTL_OSC_MAIN);</w:t>
      </w:r>
    </w:p>
    <w:p w:rsidR="00FC472D" w:rsidRDefault="00FC472D" w:rsidP="00FC472D">
      <w:pPr>
        <w:ind w:left="720"/>
      </w:pPr>
      <w:r>
        <w:br/>
        <w:t>The diagram below is an abbreviated drawi</w:t>
      </w:r>
      <w:r w:rsidR="00595C9E">
        <w:t>ng of the clock tree to emphasize</w:t>
      </w:r>
      <w:r>
        <w:t xml:space="preserve"> the System Clock</w:t>
      </w:r>
      <w:r w:rsidR="00595C9E">
        <w:t xml:space="preserve"> path and choices</w:t>
      </w:r>
      <w:r>
        <w:t xml:space="preserve">. </w:t>
      </w:r>
    </w:p>
    <w:p w:rsidR="00FC472D" w:rsidRDefault="00650EEE" w:rsidP="00FC472D">
      <w:r>
        <w:rPr>
          <w:noProof/>
        </w:rPr>
        <w:drawing>
          <wp:inline distT="0" distB="0" distL="0" distR="0">
            <wp:extent cx="5486400" cy="2527935"/>
            <wp:effectExtent l="19050" t="0" r="0" b="0"/>
            <wp:docPr id="11" name="Picture 10"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31" cstate="print"/>
                    <a:stretch>
                      <a:fillRect/>
                    </a:stretch>
                  </pic:blipFill>
                  <pic:spPr>
                    <a:xfrm>
                      <a:off x="0" y="0"/>
                      <a:ext cx="5486400" cy="2527935"/>
                    </a:xfrm>
                    <a:prstGeom prst="rect">
                      <a:avLst/>
                    </a:prstGeom>
                  </pic:spPr>
                </pic:pic>
              </a:graphicData>
            </a:graphic>
          </wp:inline>
        </w:drawing>
      </w:r>
    </w:p>
    <w:p w:rsidR="00417E8B" w:rsidRPr="00FC472D" w:rsidRDefault="004D18F2" w:rsidP="00417E8B">
      <w:pPr>
        <w:ind w:left="720"/>
      </w:pPr>
      <w:r>
        <w:br/>
      </w:r>
      <w:r w:rsidR="00417E8B">
        <w:t xml:space="preserve">The diagram below is an </w:t>
      </w:r>
      <w:r w:rsidR="00DF57E5">
        <w:t>excerpt</w:t>
      </w:r>
      <w:r w:rsidR="00417E8B">
        <w:t xml:space="preserve"> from the LaunchPad board schematic. Note that the crystal attached to the main oscillator inputs is 16MHz, while the crystal attached to the real-time clock (RTC) inputs is </w:t>
      </w:r>
      <w:r>
        <w:t>32,768Hz.</w:t>
      </w:r>
      <w:r>
        <w:br/>
      </w:r>
    </w:p>
    <w:p w:rsidR="00417E8B" w:rsidRDefault="00417E8B" w:rsidP="004D18F2">
      <w:pPr>
        <w:suppressAutoHyphens w:val="0"/>
        <w:spacing w:before="0" w:after="0"/>
        <w:jc w:val="center"/>
        <w:rPr>
          <w:rFonts w:ascii="Arial" w:eastAsiaTheme="majorEastAsia" w:hAnsi="Arial" w:cstheme="majorBidi"/>
          <w:b/>
          <w:i/>
          <w:noProof/>
          <w:sz w:val="28"/>
        </w:rPr>
      </w:pPr>
      <w:r>
        <w:rPr>
          <w:rFonts w:ascii="Arial" w:eastAsiaTheme="majorEastAsia" w:hAnsi="Arial" w:cstheme="majorBidi"/>
          <w:b/>
          <w:i/>
          <w:noProof/>
          <w:sz w:val="28"/>
        </w:rPr>
        <w:drawing>
          <wp:inline distT="0" distB="0" distL="0" distR="0">
            <wp:extent cx="2886988" cy="2519445"/>
            <wp:effectExtent l="19050" t="19050" r="27662" b="14205"/>
            <wp:docPr id="1" name="Picture 0" descr="8-15-2012 3-57-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5-2012 3-57-58 PM.png"/>
                    <pic:cNvPicPr/>
                  </pic:nvPicPr>
                  <pic:blipFill>
                    <a:blip r:embed="rId32" cstate="print"/>
                    <a:stretch>
                      <a:fillRect/>
                    </a:stretch>
                  </pic:blipFill>
                  <pic:spPr>
                    <a:xfrm>
                      <a:off x="0" y="0"/>
                      <a:ext cx="2906046" cy="2536077"/>
                    </a:xfrm>
                    <a:prstGeom prst="rect">
                      <a:avLst/>
                    </a:prstGeom>
                    <a:ln>
                      <a:solidFill>
                        <a:schemeClr val="accent1"/>
                      </a:solidFill>
                    </a:ln>
                  </pic:spPr>
                </pic:pic>
              </a:graphicData>
            </a:graphic>
          </wp:inline>
        </w:drawing>
      </w:r>
      <w:r>
        <w:br w:type="page"/>
      </w:r>
    </w:p>
    <w:p w:rsidR="00FC6A11" w:rsidRDefault="00FC6A11" w:rsidP="00811380">
      <w:pPr>
        <w:pStyle w:val="Heading4"/>
        <w:ind w:left="720" w:hanging="360"/>
      </w:pPr>
      <w:r>
        <w:t>GPIO Configuration</w:t>
      </w:r>
    </w:p>
    <w:p w:rsidR="008637D2" w:rsidRDefault="00FC6A11" w:rsidP="00F97C9C">
      <w:pPr>
        <w:numPr>
          <w:ilvl w:val="0"/>
          <w:numId w:val="17"/>
        </w:numPr>
        <w:ind w:left="720"/>
      </w:pPr>
      <w:r w:rsidRPr="00FB7394">
        <w:t>Before c</w:t>
      </w:r>
      <w:r w:rsidR="00F769F5">
        <w:t xml:space="preserve">alling any peripheral specific </w:t>
      </w:r>
      <w:r w:rsidR="00F769F5" w:rsidRPr="00194754">
        <w:rPr>
          <w:rFonts w:ascii="Courier New" w:hAnsi="Courier New" w:cs="Courier New"/>
        </w:rPr>
        <w:t>d</w:t>
      </w:r>
      <w:r w:rsidRPr="00194754">
        <w:rPr>
          <w:rFonts w:ascii="Courier New" w:hAnsi="Courier New" w:cs="Courier New"/>
        </w:rPr>
        <w:t>riverLib</w:t>
      </w:r>
      <w:r w:rsidRPr="00FB7394">
        <w:t xml:space="preserve"> function</w:t>
      </w:r>
      <w:r>
        <w:t>,</w:t>
      </w:r>
      <w:r w:rsidRPr="00FB7394">
        <w:t xml:space="preserve"> we must enable the </w:t>
      </w:r>
      <w:r>
        <w:t xml:space="preserve">clock for that </w:t>
      </w:r>
      <w:r w:rsidRPr="00FB7394">
        <w:t>peripheral</w:t>
      </w:r>
      <w:r w:rsidR="00F769F5">
        <w:t>.</w:t>
      </w:r>
      <w:r>
        <w:t xml:space="preserve"> If you fail to do this, it will result in a Fault ISR (address fault).This is a common mistake for new Stellaris users.  The second statement</w:t>
      </w:r>
      <w:r w:rsidR="008637D2">
        <w:t xml:space="preserve"> below</w:t>
      </w:r>
      <w:r>
        <w:t xml:space="preserve"> configures the</w:t>
      </w:r>
      <w:r w:rsidR="00EE24D2">
        <w:t xml:space="preserve"> three</w:t>
      </w:r>
      <w:r>
        <w:t xml:space="preserve"> GPIO </w:t>
      </w:r>
      <w:r w:rsidR="00EE24D2">
        <w:t xml:space="preserve">pins connected to the LEDs as </w:t>
      </w:r>
      <w:r>
        <w:t>output</w:t>
      </w:r>
      <w:r w:rsidR="00EE24D2">
        <w:t>s</w:t>
      </w:r>
      <w:r>
        <w:t xml:space="preserve">. </w:t>
      </w:r>
      <w:r w:rsidR="008637D2">
        <w:t>The excerpt below of the</w:t>
      </w:r>
      <w:r>
        <w:t xml:space="preserve"> </w:t>
      </w:r>
      <w:r w:rsidR="00EE24D2">
        <w:t>LaunchPad</w:t>
      </w:r>
      <w:r>
        <w:t xml:space="preserve"> boar</w:t>
      </w:r>
      <w:r w:rsidR="00EE24D2">
        <w:t xml:space="preserve">d </w:t>
      </w:r>
      <w:r w:rsidR="00167582">
        <w:t xml:space="preserve">schematic </w:t>
      </w:r>
      <w:r w:rsidR="008637D2">
        <w:t>shows</w:t>
      </w:r>
      <w:r w:rsidR="00EE24D2">
        <w:t xml:space="preserve"> GPIO pin</w:t>
      </w:r>
      <w:r w:rsidR="00167582">
        <w:t>s</w:t>
      </w:r>
      <w:r w:rsidR="00EE24D2">
        <w:t xml:space="preserve"> </w:t>
      </w:r>
      <w:r w:rsidR="008637D2">
        <w:t xml:space="preserve">PF1, PF2 and PF3 </w:t>
      </w:r>
      <w:r w:rsidR="00167582">
        <w:t>are</w:t>
      </w:r>
      <w:r w:rsidR="00EE24D2">
        <w:t xml:space="preserve"> </w:t>
      </w:r>
      <w:r>
        <w:t>connected to the LED</w:t>
      </w:r>
      <w:r w:rsidR="00EE24D2">
        <w:t>s</w:t>
      </w:r>
      <w:r>
        <w:t xml:space="preserve">. </w:t>
      </w:r>
    </w:p>
    <w:p w:rsidR="008637D2" w:rsidRDefault="00254DF9" w:rsidP="008637D2">
      <w:pPr>
        <w:ind w:left="720"/>
        <w:jc w:val="center"/>
      </w:pPr>
      <w:r>
        <w:rPr>
          <w:noProof/>
        </w:rPr>
        <mc:AlternateContent>
          <mc:Choice Requires="wps">
            <w:drawing>
              <wp:anchor distT="0" distB="0" distL="114300" distR="114300" simplePos="0" relativeHeight="251658240" behindDoc="0" locked="0" layoutInCell="1" allowOverlap="1">
                <wp:simplePos x="0" y="0"/>
                <wp:positionH relativeFrom="column">
                  <wp:posOffset>3436620</wp:posOffset>
                </wp:positionH>
                <wp:positionV relativeFrom="paragraph">
                  <wp:posOffset>31115</wp:posOffset>
                </wp:positionV>
                <wp:extent cx="1490345" cy="1052195"/>
                <wp:effectExtent l="7620" t="12065" r="6985" b="12065"/>
                <wp:wrapNone/>
                <wp:docPr id="9"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0345" cy="105219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270.6pt;margin-top:2.45pt;width:117.35pt;height:82.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" strokecolor="white [3212]"/>
            </w:pict>
          </mc:Fallback>
        </mc:AlternateContent>
      </w:r>
      <w:r w:rsidR="009F445A">
        <w:rPr>
          <w:noProof/>
        </w:rPr>
        <w:drawing>
          <wp:inline distT="0" distB="0" distL="0" distR="0">
            <wp:extent cx="3453671" cy="1919106"/>
            <wp:effectExtent l="19050" t="0" r="0" b="0"/>
            <wp:docPr id="6" name="Picture 5" descr="8-26-2012 12-01-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26-2012 12-01-04 PM.png"/>
                    <pic:cNvPicPr/>
                  </pic:nvPicPr>
                  <pic:blipFill>
                    <a:blip r:embed="rId33" cstate="print"/>
                    <a:stretch>
                      <a:fillRect/>
                    </a:stretch>
                  </pic:blipFill>
                  <pic:spPr>
                    <a:xfrm>
                      <a:off x="0" y="0"/>
                      <a:ext cx="3454391" cy="1919506"/>
                    </a:xfrm>
                    <a:prstGeom prst="rect">
                      <a:avLst/>
                    </a:prstGeom>
                  </pic:spPr>
                </pic:pic>
              </a:graphicData>
            </a:graphic>
          </wp:inline>
        </w:drawing>
      </w:r>
    </w:p>
    <w:p w:rsidR="00FC6A11" w:rsidRDefault="00FC6A11" w:rsidP="008637D2">
      <w:pPr>
        <w:ind w:left="720"/>
      </w:pPr>
      <w:r>
        <w:t xml:space="preserve">Leave a line for spacing, then enter these two lines of code inside </w:t>
      </w:r>
      <w:r w:rsidRPr="009A5C16">
        <w:rPr>
          <w:rFonts w:ascii="Courier New" w:hAnsi="Courier New" w:cs="Courier New"/>
        </w:rPr>
        <w:t>main()</w:t>
      </w:r>
      <w:r>
        <w:t xml:space="preserve"> after the line in the previous step.</w:t>
      </w:r>
    </w:p>
    <w:p w:rsidR="00FC6A11" w:rsidRPr="00EE24D2" w:rsidRDefault="00FC6A11" w:rsidP="00321CEF">
      <w:pPr>
        <w:spacing w:after="0"/>
        <w:ind w:left="360"/>
        <w:rPr>
          <w:rFonts w:ascii="Courier New" w:hAnsi="Courier New" w:cs="Courier New"/>
          <w:b/>
          <w:sz w:val="18"/>
        </w:rPr>
      </w:pPr>
      <w:r w:rsidRPr="00EE24D2">
        <w:rPr>
          <w:rFonts w:ascii="Courier New" w:hAnsi="Courier New" w:cs="Courier New"/>
          <w:b/>
          <w:sz w:val="18"/>
        </w:rPr>
        <w:t>SysCtlPeriphe</w:t>
      </w:r>
      <w:r w:rsidR="00EE24D2" w:rsidRPr="00EE24D2">
        <w:rPr>
          <w:rFonts w:ascii="Courier New" w:hAnsi="Courier New" w:cs="Courier New"/>
          <w:b/>
          <w:sz w:val="18"/>
        </w:rPr>
        <w:t>ralEnable(SYSCTL_PERIPH_GPIOF</w:t>
      </w:r>
      <w:r w:rsidR="00321CEF" w:rsidRPr="00EE24D2">
        <w:rPr>
          <w:rFonts w:ascii="Courier New" w:hAnsi="Courier New" w:cs="Courier New"/>
          <w:b/>
          <w:sz w:val="18"/>
        </w:rPr>
        <w:t>);</w:t>
      </w:r>
      <w:r w:rsidR="00321CEF" w:rsidRPr="00EE24D2">
        <w:rPr>
          <w:rFonts w:ascii="Courier New" w:hAnsi="Courier New" w:cs="Courier New"/>
          <w:b/>
          <w:sz w:val="18"/>
        </w:rPr>
        <w:br/>
      </w:r>
      <w:r w:rsidR="00EE24D2" w:rsidRPr="00EE24D2">
        <w:rPr>
          <w:rFonts w:ascii="Courier New" w:hAnsi="Courier New" w:cs="Courier New"/>
          <w:b/>
          <w:sz w:val="18"/>
        </w:rPr>
        <w:t>GPIOPinTypeGPIOOutput(GPIO_PORTF_BASE, GPIO_PIN_1|GPIO_PIN_2|GPIO_PIN_3);</w:t>
      </w:r>
    </w:p>
    <w:p w:rsidR="00167582" w:rsidRDefault="00167582" w:rsidP="008637D2">
      <w:pPr>
        <w:pStyle w:val="Heading4"/>
        <w:tabs>
          <w:tab w:val="left" w:pos="720"/>
        </w:tabs>
        <w:ind w:left="720"/>
        <w:rPr>
          <w:rFonts w:ascii="Times New Roman" w:hAnsi="Times New Roman" w:cs="Times New Roman"/>
          <w:b w:val="0"/>
          <w:i w:val="0"/>
          <w:sz w:val="22"/>
          <w:szCs w:val="22"/>
        </w:rPr>
      </w:pPr>
      <w:r w:rsidRPr="00167582">
        <w:rPr>
          <w:rFonts w:ascii="Times New Roman" w:hAnsi="Times New Roman" w:cs="Times New Roman"/>
          <w:b w:val="0"/>
          <w:i w:val="0"/>
          <w:sz w:val="22"/>
          <w:szCs w:val="22"/>
        </w:rPr>
        <w:t>The base ad</w:t>
      </w:r>
      <w:r w:rsidR="00966A14">
        <w:rPr>
          <w:rFonts w:ascii="Times New Roman" w:hAnsi="Times New Roman" w:cs="Times New Roman"/>
          <w:b w:val="0"/>
          <w:i w:val="0"/>
          <w:sz w:val="22"/>
          <w:szCs w:val="22"/>
        </w:rPr>
        <w:t>d</w:t>
      </w:r>
      <w:r w:rsidRPr="00167582">
        <w:rPr>
          <w:rFonts w:ascii="Times New Roman" w:hAnsi="Times New Roman" w:cs="Times New Roman"/>
          <w:b w:val="0"/>
          <w:i w:val="0"/>
          <w:sz w:val="22"/>
          <w:szCs w:val="22"/>
        </w:rPr>
        <w:t>resses of the GPIO ports listed in the User Guide are shown belo</w:t>
      </w:r>
      <w:r w:rsidR="00595C9E">
        <w:rPr>
          <w:rFonts w:ascii="Times New Roman" w:hAnsi="Times New Roman" w:cs="Times New Roman"/>
          <w:b w:val="0"/>
          <w:i w:val="0"/>
          <w:sz w:val="22"/>
          <w:szCs w:val="22"/>
        </w:rPr>
        <w:t xml:space="preserve">w. Note that they are </w:t>
      </w:r>
      <w:r w:rsidR="00966A14">
        <w:rPr>
          <w:rFonts w:ascii="Times New Roman" w:hAnsi="Times New Roman" w:cs="Times New Roman"/>
          <w:b w:val="0"/>
          <w:i w:val="0"/>
          <w:sz w:val="22"/>
          <w:szCs w:val="22"/>
        </w:rPr>
        <w:t xml:space="preserve">all within the memory map’s </w:t>
      </w:r>
      <w:r w:rsidR="00DF57E5">
        <w:rPr>
          <w:rFonts w:ascii="Times New Roman" w:hAnsi="Times New Roman" w:cs="Times New Roman"/>
          <w:b w:val="0"/>
          <w:i w:val="0"/>
          <w:sz w:val="22"/>
          <w:szCs w:val="22"/>
        </w:rPr>
        <w:t>p</w:t>
      </w:r>
      <w:r w:rsidR="00966A14">
        <w:rPr>
          <w:rFonts w:ascii="Times New Roman" w:hAnsi="Times New Roman" w:cs="Times New Roman"/>
          <w:b w:val="0"/>
          <w:i w:val="0"/>
          <w:sz w:val="22"/>
          <w:szCs w:val="22"/>
        </w:rPr>
        <w:t>eripheral</w:t>
      </w:r>
      <w:r w:rsidR="00595C9E">
        <w:rPr>
          <w:rFonts w:ascii="Times New Roman" w:hAnsi="Times New Roman" w:cs="Times New Roman"/>
          <w:b w:val="0"/>
          <w:i w:val="0"/>
          <w:sz w:val="22"/>
          <w:szCs w:val="22"/>
        </w:rPr>
        <w:t xml:space="preserve"> section shown in module 1.</w:t>
      </w:r>
      <w:r w:rsidR="00FF2207">
        <w:rPr>
          <w:rFonts w:ascii="Times New Roman" w:hAnsi="Times New Roman" w:cs="Times New Roman"/>
          <w:b w:val="0"/>
          <w:i w:val="0"/>
          <w:sz w:val="22"/>
          <w:szCs w:val="22"/>
        </w:rPr>
        <w:t xml:space="preserve"> </w:t>
      </w:r>
      <w:r w:rsidR="00595C9E">
        <w:rPr>
          <w:rFonts w:ascii="Times New Roman" w:hAnsi="Times New Roman" w:cs="Times New Roman"/>
          <w:b w:val="0"/>
          <w:i w:val="0"/>
          <w:sz w:val="22"/>
          <w:szCs w:val="22"/>
        </w:rPr>
        <w:t>APB refers to the Advanced Peripheral Bus, while AHB refers to the Advanced High-Performance Bus. The AHB offers better back-to-back performa</w:t>
      </w:r>
      <w:r w:rsidR="00DF57E5">
        <w:rPr>
          <w:rFonts w:ascii="Times New Roman" w:hAnsi="Times New Roman" w:cs="Times New Roman"/>
          <w:b w:val="0"/>
          <w:i w:val="0"/>
          <w:sz w:val="22"/>
          <w:szCs w:val="22"/>
        </w:rPr>
        <w:t>n</w:t>
      </w:r>
      <w:r w:rsidR="00595C9E">
        <w:rPr>
          <w:rFonts w:ascii="Times New Roman" w:hAnsi="Times New Roman" w:cs="Times New Roman"/>
          <w:b w:val="0"/>
          <w:i w:val="0"/>
          <w:sz w:val="22"/>
          <w:szCs w:val="22"/>
        </w:rPr>
        <w:t>ce</w:t>
      </w:r>
      <w:r w:rsidR="00C91B00">
        <w:rPr>
          <w:rFonts w:ascii="Times New Roman" w:hAnsi="Times New Roman" w:cs="Times New Roman"/>
          <w:b w:val="0"/>
          <w:i w:val="0"/>
          <w:sz w:val="22"/>
          <w:szCs w:val="22"/>
        </w:rPr>
        <w:t xml:space="preserve"> than the APB bus. GPIO ports accessed through</w:t>
      </w:r>
      <w:r w:rsidR="00595C9E">
        <w:rPr>
          <w:rFonts w:ascii="Times New Roman" w:hAnsi="Times New Roman" w:cs="Times New Roman"/>
          <w:b w:val="0"/>
          <w:i w:val="0"/>
          <w:sz w:val="22"/>
          <w:szCs w:val="22"/>
        </w:rPr>
        <w:t xml:space="preserve"> the AHB can toggle every clock cycle vs</w:t>
      </w:r>
      <w:r w:rsidR="00DF57E5">
        <w:rPr>
          <w:rFonts w:ascii="Times New Roman" w:hAnsi="Times New Roman" w:cs="Times New Roman"/>
          <w:b w:val="0"/>
          <w:i w:val="0"/>
          <w:sz w:val="22"/>
          <w:szCs w:val="22"/>
        </w:rPr>
        <w:t>.</w:t>
      </w:r>
      <w:r w:rsidR="00595C9E">
        <w:rPr>
          <w:rFonts w:ascii="Times New Roman" w:hAnsi="Times New Roman" w:cs="Times New Roman"/>
          <w:b w:val="0"/>
          <w:i w:val="0"/>
          <w:sz w:val="22"/>
          <w:szCs w:val="22"/>
        </w:rPr>
        <w:t xml:space="preserve"> once every two cycles for ports on the APB.</w:t>
      </w:r>
      <w:r w:rsidR="00C60E1D">
        <w:rPr>
          <w:rFonts w:ascii="Times New Roman" w:hAnsi="Times New Roman" w:cs="Times New Roman"/>
          <w:b w:val="0"/>
          <w:i w:val="0"/>
          <w:sz w:val="22"/>
          <w:szCs w:val="22"/>
        </w:rPr>
        <w:t xml:space="preserve"> In power sensitive applications, the APB would be a better choice than the AHB. In our labs, </w:t>
      </w:r>
      <w:r w:rsidR="00C60E1D" w:rsidRPr="00C60E1D">
        <w:rPr>
          <w:rFonts w:ascii="Courier New" w:hAnsi="Courier New" w:cs="Courier New"/>
          <w:b w:val="0"/>
          <w:i w:val="0"/>
          <w:sz w:val="22"/>
          <w:szCs w:val="22"/>
        </w:rPr>
        <w:t>GPIO_PORTF_BASE</w:t>
      </w:r>
      <w:r w:rsidR="00C60E1D">
        <w:rPr>
          <w:rFonts w:ascii="Times New Roman" w:hAnsi="Times New Roman" w:cs="Times New Roman"/>
          <w:b w:val="0"/>
          <w:i w:val="0"/>
          <w:sz w:val="22"/>
          <w:szCs w:val="22"/>
        </w:rPr>
        <w:t xml:space="preserve"> is </w:t>
      </w:r>
      <w:r w:rsidR="00C60E1D" w:rsidRPr="00C60E1D">
        <w:rPr>
          <w:rFonts w:ascii="Courier New" w:hAnsi="Courier New" w:cs="Courier New"/>
          <w:b w:val="0"/>
          <w:i w:val="0"/>
          <w:sz w:val="22"/>
          <w:szCs w:val="22"/>
        </w:rPr>
        <w:t>0x40025000</w:t>
      </w:r>
      <w:r w:rsidR="00C60E1D">
        <w:rPr>
          <w:rFonts w:ascii="Times New Roman" w:hAnsi="Times New Roman" w:cs="Times New Roman"/>
          <w:b w:val="0"/>
          <w:i w:val="0"/>
          <w:sz w:val="22"/>
          <w:szCs w:val="22"/>
        </w:rPr>
        <w:t>.</w:t>
      </w:r>
    </w:p>
    <w:p w:rsidR="008637D2" w:rsidRPr="008637D2" w:rsidRDefault="008637D2" w:rsidP="008637D2"/>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A (APB): 0x4000.4000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A (AHB): 0x4005.8000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B (APB): 0x4000.5000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B (AHB): 0x4005.9000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C (APB): 0x4000.6000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C (AHB): 0x4005.A000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D (APB): 0x4000.7000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D (AHB): 0x4005.B000</w:t>
      </w:r>
    </w:p>
    <w:p w:rsidR="00167582"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E (APB): 0x4002.4000</w:t>
      </w:r>
    </w:p>
    <w:p w:rsidR="00167582" w:rsidRPr="00595C9E" w:rsidRDefault="00254DF9"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Pr>
          <w:rFonts w:eastAsia="ArialMT"/>
          <w:b/>
          <w:noProof/>
          <w:sz w:val="28"/>
          <w:szCs w:val="28"/>
        </w:rPr>
        <mc:AlternateContent>
          <mc:Choice Requires="wps">
            <w:drawing>
              <wp:anchor distT="0" distB="0" distL="114300" distR="114300" simplePos="0" relativeHeight="251659264" behindDoc="0" locked="0" layoutInCell="1" allowOverlap="1">
                <wp:simplePos x="0" y="0"/>
                <wp:positionH relativeFrom="column">
                  <wp:posOffset>4296410</wp:posOffset>
                </wp:positionH>
                <wp:positionV relativeFrom="paragraph">
                  <wp:posOffset>86360</wp:posOffset>
                </wp:positionV>
                <wp:extent cx="586105" cy="398780"/>
                <wp:effectExtent l="19685" t="19685" r="13335" b="10160"/>
                <wp:wrapNone/>
                <wp:docPr id="7"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398780"/>
                        </a:xfrm>
                        <a:prstGeom prst="leftArrow">
                          <a:avLst>
                            <a:gd name="adj1" fmla="val 50000"/>
                            <a:gd name="adj2" fmla="val 3674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3" o:spid="_x0000_s1026" type="#_x0000_t66" style="position:absolute;margin-left:338.3pt;margin-top:6.8pt;width:46.15pt;height:3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"/>
            </w:pict>
          </mc:Fallback>
        </mc:AlternateContent>
      </w:r>
      <w:r w:rsidR="00167582" w:rsidRPr="00595C9E">
        <w:rPr>
          <w:rFonts w:eastAsia="ArialMT"/>
          <w:b/>
          <w:sz w:val="28"/>
          <w:szCs w:val="28"/>
        </w:rPr>
        <w:t>GPIO Port E (AHB): 0x4005.C000</w:t>
      </w:r>
    </w:p>
    <w:p w:rsidR="00595C9E"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b/>
          <w:sz w:val="28"/>
          <w:szCs w:val="28"/>
        </w:rPr>
      </w:pPr>
      <w:r w:rsidRPr="00595C9E">
        <w:rPr>
          <w:rFonts w:eastAsia="ArialMT"/>
          <w:b/>
          <w:sz w:val="28"/>
          <w:szCs w:val="28"/>
        </w:rPr>
        <w:t>GPIO Port F (APB): 0x4002.5000</w:t>
      </w:r>
    </w:p>
    <w:p w:rsidR="00FC6A11" w:rsidRPr="00595C9E" w:rsidRDefault="00167582" w:rsidP="00595C9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firstLine="2340"/>
        <w:rPr>
          <w:rFonts w:eastAsia="ArialMT"/>
          <w:sz w:val="20"/>
        </w:rPr>
      </w:pPr>
      <w:r w:rsidRPr="00595C9E">
        <w:rPr>
          <w:rFonts w:eastAsia="ArialMT"/>
          <w:b/>
          <w:sz w:val="28"/>
          <w:szCs w:val="28"/>
        </w:rPr>
        <w:t>GPIO Port F (AHB): 0x4005.D000</w:t>
      </w:r>
      <w:r w:rsidR="00FC6A11">
        <w:br w:type="page"/>
      </w:r>
    </w:p>
    <w:p w:rsidR="00FC6A11" w:rsidRDefault="00EE24D2" w:rsidP="00811380">
      <w:pPr>
        <w:pStyle w:val="Heading4"/>
        <w:ind w:left="720" w:hanging="360"/>
      </w:pPr>
      <w:r>
        <w:t>While()</w:t>
      </w:r>
      <w:r w:rsidR="00FC6A11">
        <w:t xml:space="preserve"> Loop</w:t>
      </w:r>
    </w:p>
    <w:p w:rsidR="00FC6A11" w:rsidRDefault="00FC6A11" w:rsidP="00F97C9C">
      <w:pPr>
        <w:numPr>
          <w:ilvl w:val="0"/>
          <w:numId w:val="17"/>
        </w:numPr>
        <w:ind w:left="720"/>
      </w:pPr>
      <w:r>
        <w:t>Finally, create a while (1) loop to send a “1” and “0” to the</w:t>
      </w:r>
      <w:r w:rsidR="00EE24D2">
        <w:t xml:space="preserve"> selected</w:t>
      </w:r>
      <w:r>
        <w:t xml:space="preserve"> GPIO pin, with an equal delay between the two. </w:t>
      </w:r>
      <w:r w:rsidR="00A72985">
        <w:br/>
      </w:r>
      <w:r w:rsidR="00A72985">
        <w:br/>
      </w:r>
      <w:r w:rsidR="00A72985" w:rsidRPr="00EE24D2">
        <w:rPr>
          <w:rFonts w:ascii="Courier New" w:hAnsi="Courier New" w:cs="Courier New"/>
          <w:b/>
          <w:sz w:val="18"/>
        </w:rPr>
        <w:t>SysCtlDelay(</w:t>
      </w:r>
      <w:r w:rsidR="00A72985">
        <w:rPr>
          <w:rFonts w:ascii="Courier New" w:hAnsi="Courier New" w:cs="Courier New"/>
          <w:b/>
          <w:sz w:val="18"/>
        </w:rPr>
        <w:t xml:space="preserve">) </w:t>
      </w:r>
      <w:r w:rsidR="00A72985">
        <w:rPr>
          <w:szCs w:val="22"/>
        </w:rPr>
        <w:t xml:space="preserve">is a loop timer provided in StellarisWare. The count parameter is the loop count, not the actual delay in clock cycles. </w:t>
      </w:r>
      <w:r w:rsidR="00A72985">
        <w:rPr>
          <w:szCs w:val="22"/>
        </w:rPr>
        <w:br/>
      </w:r>
      <w:r w:rsidR="00A72985">
        <w:rPr>
          <w:szCs w:val="22"/>
        </w:rPr>
        <w:br/>
      </w:r>
      <w:r>
        <w:t xml:space="preserve">To write </w:t>
      </w:r>
      <w:r w:rsidR="00495B24">
        <w:t xml:space="preserve">to </w:t>
      </w:r>
      <w:r>
        <w:t xml:space="preserve">the GPIO pin, use the GPIO API function call </w:t>
      </w:r>
      <w:r w:rsidRPr="00625C81">
        <w:t>GPIOPinWrite</w:t>
      </w:r>
      <w:r>
        <w:t>. Make sure to read and understand how the GPIOPinWrite function is used</w:t>
      </w:r>
      <w:r w:rsidR="00C91B00">
        <w:t xml:space="preserve"> in the Datasheet</w:t>
      </w:r>
      <w:r>
        <w:t>. The third data argument is not simply a 1 or 0, but represents the entire 8-bit data port. The second a</w:t>
      </w:r>
      <w:r w:rsidR="00EE24D2">
        <w:t>rgument is a bit-packed mask of the</w:t>
      </w:r>
      <w:r>
        <w:t xml:space="preserve"> data being written. </w:t>
      </w:r>
      <w:r w:rsidR="00A67005">
        <w:br/>
      </w:r>
      <w:r w:rsidR="00A67005">
        <w:br/>
      </w:r>
      <w:r>
        <w:t xml:space="preserve">In our example </w:t>
      </w:r>
      <w:r w:rsidR="00A67005">
        <w:t xml:space="preserve">below, we are writing </w:t>
      </w:r>
      <w:r w:rsidR="007B64E8">
        <w:t xml:space="preserve">the value in </w:t>
      </w:r>
      <w:r w:rsidR="00C91B00">
        <w:t xml:space="preserve">the </w:t>
      </w:r>
      <w:r w:rsidR="007B64E8">
        <w:t>PinData</w:t>
      </w:r>
      <w:r w:rsidR="00C91B00">
        <w:t xml:space="preserve"> variable</w:t>
      </w:r>
      <w:r w:rsidR="007B64E8">
        <w:t xml:space="preserve"> to all three GPIO pins that are connected to the LEDs. Only those three pins will be written to based on the bit mask specified. The final instruction cycles through the LEDs by making PinData equal to 2, 4, 8, 2, 4, 8 and so on. </w:t>
      </w:r>
      <w:r w:rsidR="00595C9E">
        <w:t>Note that the values sent to the pins match their positions; a “one” in the bit two position can only reach the bit two pin on the port.</w:t>
      </w:r>
      <w:r w:rsidR="007B64E8">
        <w:br/>
      </w:r>
      <w:r w:rsidR="007B64E8">
        <w:br/>
      </w:r>
      <w:r w:rsidR="0082615C">
        <w:t xml:space="preserve">Now might be a good time to </w:t>
      </w:r>
      <w:r w:rsidR="00A67005">
        <w:t>look at the Datasheet for your Stellaris</w:t>
      </w:r>
      <w:r w:rsidR="0082615C">
        <w:t xml:space="preserve"> device. Check out</w:t>
      </w:r>
      <w:r>
        <w:t xml:space="preserve"> the GPIO chapter to understand the unique way the GPIO data register is designed and the advantages of this approach.</w:t>
      </w:r>
      <w:r>
        <w:br/>
      </w:r>
      <w:r>
        <w:br/>
        <w:t>Leave a line for spacing, and then add this code after the code in the previous step.</w:t>
      </w:r>
      <w:r w:rsidR="00FC472D">
        <w:br/>
      </w:r>
    </w:p>
    <w:p w:rsidR="00EE24D2" w:rsidRPr="00EE24D2" w:rsidRDefault="00EE24D2" w:rsidP="00EE24D2">
      <w:pPr>
        <w:spacing w:after="0"/>
        <w:rPr>
          <w:rFonts w:ascii="Courier New" w:hAnsi="Courier New" w:cs="Courier New"/>
          <w:b/>
          <w:sz w:val="18"/>
        </w:rPr>
      </w:pPr>
      <w:r w:rsidRPr="00EE24D2">
        <w:rPr>
          <w:rFonts w:ascii="Courier New" w:hAnsi="Courier New" w:cs="Courier New"/>
          <w:b/>
          <w:sz w:val="18"/>
        </w:rPr>
        <w:t>while(1)</w:t>
      </w:r>
    </w:p>
    <w:p w:rsidR="00EE24D2" w:rsidRPr="00EE24D2" w:rsidRDefault="00EE24D2" w:rsidP="00EE24D2">
      <w:pPr>
        <w:spacing w:after="0"/>
        <w:rPr>
          <w:rFonts w:ascii="Courier New" w:hAnsi="Courier New" w:cs="Courier New"/>
          <w:b/>
          <w:sz w:val="18"/>
        </w:rPr>
      </w:pPr>
      <w:r w:rsidRPr="00EE24D2">
        <w:rPr>
          <w:rFonts w:ascii="Courier New" w:hAnsi="Courier New" w:cs="Courier New"/>
          <w:b/>
          <w:sz w:val="18"/>
        </w:rPr>
        <w:t>{</w:t>
      </w:r>
    </w:p>
    <w:p w:rsidR="00EE24D2" w:rsidRPr="00EE24D2" w:rsidRDefault="00EE24D2" w:rsidP="00EE24D2">
      <w:pPr>
        <w:spacing w:after="0"/>
        <w:rPr>
          <w:rFonts w:ascii="Courier New" w:hAnsi="Courier New" w:cs="Courier New"/>
          <w:b/>
          <w:sz w:val="18"/>
        </w:rPr>
      </w:pPr>
      <w:r w:rsidRPr="00EE24D2">
        <w:rPr>
          <w:rFonts w:ascii="Courier New" w:hAnsi="Courier New" w:cs="Courier New"/>
          <w:b/>
          <w:sz w:val="18"/>
        </w:rPr>
        <w:tab/>
        <w:t>GPIOPinWrite(GPIO_PORTF_BASE, GPIO_PIN_1|GPIO_PIN_2|GPIO_PIN_3, PinData);</w:t>
      </w:r>
    </w:p>
    <w:p w:rsidR="00EE24D2" w:rsidRPr="00EE24D2" w:rsidRDefault="00EE24D2" w:rsidP="00EE24D2">
      <w:pPr>
        <w:spacing w:after="0"/>
        <w:rPr>
          <w:rFonts w:ascii="Courier New" w:hAnsi="Courier New" w:cs="Courier New"/>
          <w:b/>
          <w:sz w:val="18"/>
        </w:rPr>
      </w:pPr>
      <w:r w:rsidRPr="00EE24D2">
        <w:rPr>
          <w:rFonts w:ascii="Courier New" w:hAnsi="Courier New" w:cs="Courier New"/>
          <w:b/>
          <w:sz w:val="18"/>
        </w:rPr>
        <w:tab/>
        <w:t>SysCtlDelay(2000000);</w:t>
      </w:r>
    </w:p>
    <w:p w:rsidR="00EE24D2" w:rsidRPr="00EE24D2" w:rsidRDefault="00EE24D2" w:rsidP="00EE24D2">
      <w:pPr>
        <w:spacing w:after="0"/>
        <w:rPr>
          <w:rFonts w:ascii="Courier New" w:hAnsi="Courier New" w:cs="Courier New"/>
          <w:b/>
          <w:sz w:val="18"/>
        </w:rPr>
      </w:pPr>
      <w:r w:rsidRPr="00EE24D2">
        <w:rPr>
          <w:rFonts w:ascii="Courier New" w:hAnsi="Courier New" w:cs="Courier New"/>
          <w:b/>
          <w:sz w:val="18"/>
        </w:rPr>
        <w:tab/>
        <w:t>GPIOPinWrite(GPIO_PORTF_BASE, GPIO_PIN_1|GPIO_PIN_2|GPIO_PIN_3, 0x00);</w:t>
      </w:r>
    </w:p>
    <w:p w:rsidR="00EE24D2" w:rsidRPr="00EE24D2" w:rsidRDefault="00EE24D2" w:rsidP="00EE24D2">
      <w:pPr>
        <w:spacing w:after="0"/>
        <w:rPr>
          <w:rFonts w:ascii="Courier New" w:hAnsi="Courier New" w:cs="Courier New"/>
          <w:b/>
          <w:sz w:val="18"/>
        </w:rPr>
      </w:pPr>
      <w:r w:rsidRPr="00EE24D2">
        <w:rPr>
          <w:rFonts w:ascii="Courier New" w:hAnsi="Courier New" w:cs="Courier New"/>
          <w:b/>
          <w:sz w:val="18"/>
        </w:rPr>
        <w:tab/>
        <w:t>SysCtlDelay(2000000);</w:t>
      </w:r>
    </w:p>
    <w:p w:rsidR="00EE24D2" w:rsidRPr="00EE24D2" w:rsidRDefault="00EE24D2" w:rsidP="00EE24D2">
      <w:pPr>
        <w:spacing w:after="0"/>
        <w:rPr>
          <w:rFonts w:ascii="Courier New" w:hAnsi="Courier New" w:cs="Courier New"/>
          <w:b/>
          <w:sz w:val="18"/>
        </w:rPr>
      </w:pPr>
      <w:r w:rsidRPr="00EE24D2">
        <w:rPr>
          <w:rFonts w:ascii="Courier New" w:hAnsi="Courier New" w:cs="Courier New"/>
          <w:b/>
          <w:sz w:val="18"/>
        </w:rPr>
        <w:tab/>
        <w:t>if(PinData==8) {PinData=2;} else {PinData=PinData*2;}</w:t>
      </w:r>
    </w:p>
    <w:p w:rsidR="00F769F5" w:rsidRPr="00EE24D2" w:rsidRDefault="00EE24D2" w:rsidP="00EE24D2">
      <w:pPr>
        <w:spacing w:after="0"/>
        <w:rPr>
          <w:sz w:val="18"/>
        </w:rPr>
      </w:pPr>
      <w:r w:rsidRPr="00EE24D2">
        <w:rPr>
          <w:rFonts w:ascii="Courier New" w:hAnsi="Courier New" w:cs="Courier New"/>
          <w:b/>
          <w:sz w:val="18"/>
        </w:rPr>
        <w:t>}</w:t>
      </w:r>
      <w:r w:rsidR="00FC472D">
        <w:rPr>
          <w:rFonts w:ascii="Courier New" w:hAnsi="Courier New" w:cs="Courier New"/>
          <w:b/>
          <w:sz w:val="18"/>
        </w:rPr>
        <w:br/>
      </w:r>
    </w:p>
    <w:p w:rsidR="009E5718" w:rsidRDefault="00F769F5" w:rsidP="00381C57">
      <w:pPr>
        <w:spacing w:after="0"/>
        <w:ind w:left="720"/>
      </w:pPr>
      <w:r>
        <w:t xml:space="preserve"> If you find that the indentation of your code doesn’t look quite right, select</w:t>
      </w:r>
      <w:r w:rsidR="00495B24">
        <w:t xml:space="preserve"> all of your code by clicking C</w:t>
      </w:r>
      <w:r w:rsidR="009F445A">
        <w:t>TRL-A and then right-click on the selected code</w:t>
      </w:r>
      <w:r>
        <w:t xml:space="preserve">. Select </w:t>
      </w:r>
      <w:r w:rsidRPr="00690172">
        <w:rPr>
          <w:b/>
        </w:rPr>
        <w:t>Source</w:t>
      </w:r>
      <w:r>
        <w:t xml:space="preserve"> </w:t>
      </w:r>
      <w:r w:rsidR="003D0245">
        <w:sym w:font="Wingdings" w:char="F0E0"/>
      </w:r>
      <w:r>
        <w:t xml:space="preserve"> </w:t>
      </w:r>
      <w:r w:rsidR="003D0245" w:rsidRPr="00690172">
        <w:rPr>
          <w:b/>
        </w:rPr>
        <w:t>Correct Indentation</w:t>
      </w:r>
      <w:r w:rsidR="003D0245">
        <w:t xml:space="preserve">. Also notice the </w:t>
      </w:r>
      <w:r w:rsidR="00EE24D2">
        <w:t xml:space="preserve">other </w:t>
      </w:r>
      <w:r w:rsidR="003D0245">
        <w:t xml:space="preserve">great stuff under </w:t>
      </w:r>
      <w:r w:rsidR="00C91B00">
        <w:t xml:space="preserve">the </w:t>
      </w:r>
      <w:r w:rsidR="003D0245" w:rsidRPr="00381C57">
        <w:rPr>
          <w:b/>
        </w:rPr>
        <w:t>Source</w:t>
      </w:r>
      <w:r w:rsidR="003D0245">
        <w:t xml:space="preserve"> and </w:t>
      </w:r>
      <w:r w:rsidR="003D0245" w:rsidRPr="00381C57">
        <w:rPr>
          <w:b/>
        </w:rPr>
        <w:t>Surround With</w:t>
      </w:r>
      <w:r w:rsidR="00C91B00">
        <w:t xml:space="preserve"> selections</w:t>
      </w:r>
      <w:r w:rsidR="003D0245">
        <w:t>.</w:t>
      </w:r>
      <w:r w:rsidR="009428BE">
        <w:br/>
      </w:r>
      <w:r w:rsidR="009428BE">
        <w:br/>
      </w:r>
    </w:p>
    <w:p w:rsidR="009E5718" w:rsidRDefault="009E5718">
      <w:pPr>
        <w:suppressAutoHyphens w:val="0"/>
        <w:spacing w:before="0" w:after="0"/>
      </w:pPr>
      <w:r>
        <w:br w:type="page"/>
      </w:r>
    </w:p>
    <w:p w:rsidR="00FC6A11" w:rsidRDefault="00FC6A11" w:rsidP="009E5718">
      <w:pPr>
        <w:pStyle w:val="ListParagraph"/>
        <w:numPr>
          <w:ilvl w:val="0"/>
          <w:numId w:val="17"/>
        </w:numPr>
        <w:spacing w:after="0"/>
        <w:ind w:left="720"/>
      </w:pPr>
      <w:r>
        <w:t>Click the Save button to save your work. Your code should look something like this:</w:t>
      </w:r>
    </w:p>
    <w:p w:rsidR="003D0245" w:rsidRDefault="003D0245" w:rsidP="003D0245">
      <w:pPr>
        <w:suppressAutoHyphens w:val="0"/>
        <w:autoSpaceDE w:val="0"/>
        <w:autoSpaceDN w:val="0"/>
        <w:adjustRightInd w:val="0"/>
        <w:spacing w:before="0" w:after="0"/>
        <w:rPr>
          <w:rFonts w:ascii="Courier New" w:hAnsi="Courier New" w:cs="Courier New"/>
          <w:b/>
          <w:bCs/>
          <w:color w:val="7F0055"/>
          <w:sz w:val="20"/>
        </w:rPr>
      </w:pP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#include "inc/hw_memmap.h"</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#include "inc/hw_types.h"</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#include "driverlib/sysctl.h"</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#include "driverlib/gpio.h"</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int PinData=2;</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int main(void)</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t>SysCtlClockSet(SYSCTL_SYSDIV_5|SYSCTL_USE_PLL|SYSCTL_XTAL_16MHZ|SYSCTL_OSC_MAIN);</w:t>
      </w:r>
      <w:r w:rsidRPr="00904723">
        <w:rPr>
          <w:rFonts w:ascii="Courier New" w:hAnsi="Courier New" w:cs="Courier New"/>
          <w:sz w:val="16"/>
          <w:szCs w:val="16"/>
        </w:rPr>
        <w:tab/>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t>SysCtlPeripheralEnable(SYSCTL_PERIPH_GPIOF);</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t>GPIOPinTypeGPIOOutput(GPIO_PORTF_BASE, GPIO_PIN_1|GPIO_PIN_2|GPIO_PIN_3);</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t>while(1)</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t>{</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r>
      <w:r w:rsidRPr="00904723">
        <w:rPr>
          <w:rFonts w:ascii="Courier New" w:hAnsi="Courier New" w:cs="Courier New"/>
          <w:sz w:val="16"/>
          <w:szCs w:val="16"/>
        </w:rPr>
        <w:tab/>
        <w:t>GPIOPinWrite(GPIO_PORTF_BASE, GPIO_PIN_1|GPIO_PIN_2|GPIO_PIN_3, PinData);</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r>
      <w:r w:rsidRPr="00904723">
        <w:rPr>
          <w:rFonts w:ascii="Courier New" w:hAnsi="Courier New" w:cs="Courier New"/>
          <w:sz w:val="16"/>
          <w:szCs w:val="16"/>
        </w:rPr>
        <w:tab/>
        <w:t>SysCtlDelay(2000000);</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r>
      <w:r w:rsidRPr="00904723">
        <w:rPr>
          <w:rFonts w:ascii="Courier New" w:hAnsi="Courier New" w:cs="Courier New"/>
          <w:sz w:val="16"/>
          <w:szCs w:val="16"/>
        </w:rPr>
        <w:tab/>
        <w:t>GPIOPinWrite(GPIO_PORTF_BASE, GPIO_PIN_1|GPIO_PIN_2|GPIO_PIN_3, 0x00);</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r>
      <w:r w:rsidRPr="00904723">
        <w:rPr>
          <w:rFonts w:ascii="Courier New" w:hAnsi="Courier New" w:cs="Courier New"/>
          <w:sz w:val="16"/>
          <w:szCs w:val="16"/>
        </w:rPr>
        <w:tab/>
        <w:t>SysCtlDelay(2000000);</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r>
      <w:r w:rsidRPr="00904723">
        <w:rPr>
          <w:rFonts w:ascii="Courier New" w:hAnsi="Courier New" w:cs="Courier New"/>
          <w:sz w:val="16"/>
          <w:szCs w:val="16"/>
        </w:rPr>
        <w:tab/>
        <w:t>if(PinData==8) {PinData=2;} else {PinData=PinData*2;}</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904723">
        <w:rPr>
          <w:rFonts w:ascii="Courier New" w:hAnsi="Courier New" w:cs="Courier New"/>
          <w:sz w:val="16"/>
          <w:szCs w:val="16"/>
        </w:rPr>
        <w:tab/>
        <w:t>}</w:t>
      </w:r>
    </w:p>
    <w:p w:rsidR="00381C57" w:rsidRPr="00904723" w:rsidRDefault="00381C57" w:rsidP="0090472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bCs/>
          <w:color w:val="7F0055"/>
          <w:sz w:val="16"/>
          <w:szCs w:val="16"/>
        </w:rPr>
      </w:pPr>
      <w:r w:rsidRPr="00904723">
        <w:rPr>
          <w:rFonts w:ascii="Courier New" w:hAnsi="Courier New" w:cs="Courier New"/>
          <w:sz w:val="16"/>
          <w:szCs w:val="16"/>
        </w:rPr>
        <w:t>}</w:t>
      </w:r>
    </w:p>
    <w:p w:rsidR="00F71121" w:rsidRDefault="003D0245" w:rsidP="00F71121">
      <w:pPr>
        <w:ind w:left="360"/>
      </w:pPr>
      <w:r>
        <w:br/>
      </w:r>
      <w:r w:rsidR="00081A2F">
        <w:t xml:space="preserve">Sorry about the small font here, but any larger font made the </w:t>
      </w:r>
      <w:r w:rsidR="00081A2F" w:rsidRPr="007B64E8">
        <w:rPr>
          <w:rFonts w:ascii="Courier New" w:hAnsi="Courier New" w:cs="Courier New"/>
        </w:rPr>
        <w:t>SysCtlClockSet()</w:t>
      </w:r>
      <w:r w:rsidR="00081A2F">
        <w:t xml:space="preserve"> instruction look </w:t>
      </w:r>
      <w:r w:rsidR="009E5718">
        <w:t>strange</w:t>
      </w:r>
      <w:r w:rsidR="00081A2F">
        <w:t>.</w:t>
      </w:r>
      <w:r w:rsidR="000D492F">
        <w:t xml:space="preserve"> If you’re having problems, you can cut/paste this code into </w:t>
      </w:r>
      <w:r w:rsidR="006E2120">
        <w:rPr>
          <w:rFonts w:ascii="Courier New" w:hAnsi="Courier New" w:cs="Courier New"/>
        </w:rPr>
        <w:t>m</w:t>
      </w:r>
      <w:r w:rsidR="00181A6A">
        <w:rPr>
          <w:rFonts w:ascii="Courier New" w:hAnsi="Courier New" w:cs="Courier New"/>
        </w:rPr>
        <w:t>ain</w:t>
      </w:r>
      <w:r w:rsidR="000D492F" w:rsidRPr="000D492F">
        <w:rPr>
          <w:rFonts w:ascii="Courier New" w:hAnsi="Courier New" w:cs="Courier New"/>
        </w:rPr>
        <w:t>.c</w:t>
      </w:r>
      <w:r w:rsidR="00686F36">
        <w:t xml:space="preserve"> or you can cut/paste from the main.txt file in your Lab3/ccs folder.</w:t>
      </w:r>
    </w:p>
    <w:p w:rsidR="009428BE" w:rsidRDefault="002B1536" w:rsidP="00F71121">
      <w:pPr>
        <w:ind w:left="360"/>
      </w:pPr>
      <w:r>
        <w:t>If you were to try</w:t>
      </w:r>
      <w:r w:rsidR="009428BE">
        <w:t xml:space="preserve"> building this code</w:t>
      </w:r>
      <w:r>
        <w:t xml:space="preserve"> now</w:t>
      </w:r>
      <w:r w:rsidR="009428BE">
        <w:t xml:space="preserve"> (please don’t), it would fail. Note the question marks next to the include statements … CCS has no idea where those </w:t>
      </w:r>
      <w:r>
        <w:t xml:space="preserve">files </w:t>
      </w:r>
      <w:r w:rsidR="009428BE">
        <w:t>are located. We still need to add the start up code and set our build options.</w:t>
      </w:r>
    </w:p>
    <w:p w:rsidR="00FC6A11" w:rsidRDefault="00FC6A11" w:rsidP="00F71121">
      <w:pPr>
        <w:pStyle w:val="Heading4"/>
      </w:pPr>
      <w:r>
        <w:t>Startup Code</w:t>
      </w:r>
    </w:p>
    <w:p w:rsidR="00F71121" w:rsidRDefault="00FC6A11" w:rsidP="00F97C9C">
      <w:pPr>
        <w:numPr>
          <w:ilvl w:val="0"/>
          <w:numId w:val="17"/>
        </w:numPr>
        <w:tabs>
          <w:tab w:val="left" w:pos="720"/>
        </w:tabs>
        <w:ind w:left="720"/>
      </w:pPr>
      <w:r>
        <w:t xml:space="preserve">In addition to the main file you have created, you will also need a startup file specific to the tool chain you are using. This file contains the vector table, startup routines to copy initialized data to RAM and clear the bss section, and default fault ISRs. </w:t>
      </w:r>
      <w:r w:rsidR="00686F36">
        <w:t>We included this file in your folder.</w:t>
      </w:r>
      <w:r>
        <w:br/>
      </w:r>
      <w:r>
        <w:br/>
      </w:r>
      <w:r w:rsidR="00F71121">
        <w:t xml:space="preserve">Double-click on </w:t>
      </w:r>
      <w:r w:rsidR="00F71121" w:rsidRPr="00F71121">
        <w:rPr>
          <w:rFonts w:ascii="Courier New" w:hAnsi="Courier New" w:cs="Courier New"/>
        </w:rPr>
        <w:t>startup_ccs.c</w:t>
      </w:r>
      <w:r w:rsidR="00F71121">
        <w:t xml:space="preserve"> in your Project Explorer pane and take a look around. Don’t make any changes at this time.</w:t>
      </w:r>
    </w:p>
    <w:p w:rsidR="00F71121" w:rsidRDefault="00F71121">
      <w:pPr>
        <w:suppressAutoHyphens w:val="0"/>
        <w:spacing w:before="0" w:after="0"/>
        <w:rPr>
          <w:rFonts w:ascii="Arial" w:eastAsiaTheme="majorEastAsia" w:hAnsi="Arial" w:cstheme="majorBidi"/>
          <w:b/>
          <w:i/>
          <w:noProof/>
          <w:sz w:val="28"/>
        </w:rPr>
      </w:pPr>
      <w:r>
        <w:br w:type="page"/>
      </w:r>
    </w:p>
    <w:p w:rsidR="00EA6C61" w:rsidRDefault="00EA6C61" w:rsidP="00F71121">
      <w:pPr>
        <w:pStyle w:val="Heading4"/>
      </w:pPr>
      <w:r>
        <w:t>Set the Build Options</w:t>
      </w:r>
    </w:p>
    <w:p w:rsidR="006C43EB" w:rsidRDefault="00EA6C61" w:rsidP="00F97C9C">
      <w:pPr>
        <w:pStyle w:val="Number"/>
        <w:numPr>
          <w:ilvl w:val="0"/>
          <w:numId w:val="17"/>
        </w:numPr>
        <w:ind w:left="720"/>
      </w:pPr>
      <w:r>
        <w:t xml:space="preserve">Right-click on </w:t>
      </w:r>
      <w:r w:rsidR="00181A6A">
        <w:t>Lab3</w:t>
      </w:r>
      <w:r>
        <w:t xml:space="preserve"> in the Project Explorer pane and select Properties. </w:t>
      </w:r>
      <w:r w:rsidR="006E2120">
        <w:t xml:space="preserve">Click </w:t>
      </w:r>
      <w:r w:rsidR="006E2120">
        <w:rPr>
          <w:b/>
        </w:rPr>
        <w:t xml:space="preserve">Include Options </w:t>
      </w:r>
      <w:r w:rsidR="006E2120">
        <w:t xml:space="preserve">under </w:t>
      </w:r>
      <w:r w:rsidR="006E2120">
        <w:rPr>
          <w:b/>
        </w:rPr>
        <w:t>ARM</w:t>
      </w:r>
      <w:r w:rsidR="006E2120" w:rsidRPr="001B47BC">
        <w:rPr>
          <w:b/>
        </w:rPr>
        <w:t xml:space="preserve"> </w:t>
      </w:r>
      <w:r w:rsidR="006E2120">
        <w:rPr>
          <w:b/>
        </w:rPr>
        <w:t>Compiler</w:t>
      </w:r>
      <w:r>
        <w:t xml:space="preserve">. In the bottom, </w:t>
      </w:r>
      <w:r w:rsidRPr="006E2120">
        <w:rPr>
          <w:b/>
        </w:rPr>
        <w:t>include search path</w:t>
      </w:r>
      <w:r>
        <w:t xml:space="preserve"> pane, click the Add button </w:t>
      </w:r>
      <w:r>
        <w:rPr>
          <w:noProof/>
        </w:rPr>
        <w:drawing>
          <wp:inline distT="0" distB="0" distL="0" distR="0">
            <wp:extent cx="191135" cy="204470"/>
            <wp:effectExtent l="19050" t="0" r="0" b="0"/>
            <wp:docPr id="8" name="Picture 34" descr="2-21-2011 7-34-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21-2011 7-34-46 PM"/>
                    <pic:cNvPicPr>
                      <a:picLocks noChangeAspect="1" noChangeArrowheads="1"/>
                    </pic:cNvPicPr>
                  </pic:nvPicPr>
                  <pic:blipFill>
                    <a:blip r:embed="rId34" cstate="print"/>
                    <a:srcRect/>
                    <a:stretch>
                      <a:fillRect/>
                    </a:stretch>
                  </pic:blipFill>
                  <pic:spPr bwMode="auto">
                    <a:xfrm>
                      <a:off x="0" y="0"/>
                      <a:ext cx="191135" cy="204470"/>
                    </a:xfrm>
                    <a:prstGeom prst="rect">
                      <a:avLst/>
                    </a:prstGeom>
                    <a:noFill/>
                    <a:ln w="9525">
                      <a:noFill/>
                      <a:miter lim="800000"/>
                      <a:headEnd/>
                      <a:tailEnd/>
                    </a:ln>
                  </pic:spPr>
                </pic:pic>
              </a:graphicData>
            </a:graphic>
          </wp:inline>
        </w:drawing>
      </w:r>
      <w:r w:rsidR="00F71121">
        <w:t>and add the following search path</w:t>
      </w:r>
      <w:r w:rsidR="00D0330A">
        <w:t>:</w:t>
      </w:r>
      <w:r>
        <w:t xml:space="preserve"> </w:t>
      </w:r>
      <w:r w:rsidR="00D0330A">
        <w:t xml:space="preserve">  </w:t>
      </w:r>
    </w:p>
    <w:p w:rsidR="00F71121" w:rsidRDefault="00F71121" w:rsidP="006C43EB">
      <w:pPr>
        <w:pStyle w:val="Number"/>
        <w:ind w:left="720" w:firstLine="0"/>
      </w:pPr>
      <w:r w:rsidRPr="00D0330A">
        <w:rPr>
          <w:b/>
        </w:rPr>
        <w:t>${PROJECT_ROOT}/../../../..</w:t>
      </w:r>
    </w:p>
    <w:p w:rsidR="00D0330A" w:rsidRDefault="00F71121" w:rsidP="00F71121">
      <w:pPr>
        <w:pStyle w:val="Number"/>
        <w:ind w:left="720" w:firstLine="0"/>
      </w:pPr>
      <w:r w:rsidRPr="00F71121">
        <w:rPr>
          <w:u w:val="single"/>
        </w:rPr>
        <w:t>If</w:t>
      </w:r>
      <w:r>
        <w:t xml:space="preserve"> you followed the instructions when you created the Lab3 project, this path, 4 levels above the project folder, will give your project access to the </w:t>
      </w:r>
      <w:r w:rsidRPr="00F71121">
        <w:rPr>
          <w:rFonts w:ascii="Courier New" w:hAnsi="Courier New" w:cs="Courier New"/>
        </w:rPr>
        <w:t>inc</w:t>
      </w:r>
      <w:r>
        <w:t xml:space="preserve"> and </w:t>
      </w:r>
      <w:r w:rsidRPr="00F71121">
        <w:rPr>
          <w:rFonts w:ascii="Courier New" w:hAnsi="Courier New" w:cs="Courier New"/>
        </w:rPr>
        <w:t>driverlib</w:t>
      </w:r>
      <w:r>
        <w:t xml:space="preserve"> folders. Otherwise you will have to adjust the path. You can check it for yourself using Windows Explorer.</w:t>
      </w:r>
      <w:r>
        <w:br/>
      </w:r>
      <w:r>
        <w:br/>
      </w:r>
      <w:r w:rsidR="002B1536" w:rsidRPr="002B1536">
        <w:rPr>
          <w:b/>
        </w:rPr>
        <w:t>Avoid typing errors and</w:t>
      </w:r>
      <w:r w:rsidR="00EA6C61" w:rsidRPr="002B1536">
        <w:rPr>
          <w:b/>
        </w:rPr>
        <w:t xml:space="preserve"> copy/paste from the workbook pdf for th</w:t>
      </w:r>
      <w:r w:rsidR="00D0330A" w:rsidRPr="002B1536">
        <w:rPr>
          <w:b/>
        </w:rPr>
        <w:t>is and the next step.</w:t>
      </w:r>
    </w:p>
    <w:p w:rsidR="00EA6C61" w:rsidRDefault="00EA6C61" w:rsidP="00D0330A">
      <w:pPr>
        <w:pStyle w:val="Number"/>
        <w:ind w:left="720" w:firstLine="0"/>
        <w:jc w:val="center"/>
      </w:pPr>
      <w:r>
        <w:br/>
      </w:r>
      <w:r>
        <w:br/>
      </w:r>
      <w:r w:rsidR="00D0330A">
        <w:rPr>
          <w:noProof/>
        </w:rPr>
        <w:drawing>
          <wp:inline distT="0" distB="0" distL="0" distR="0">
            <wp:extent cx="4822510" cy="3845170"/>
            <wp:effectExtent l="19050" t="0" r="0" b="0"/>
            <wp:docPr id="3" name="Picture 2"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5" cstate="print"/>
                    <a:stretch>
                      <a:fillRect/>
                    </a:stretch>
                  </pic:blipFill>
                  <pic:spPr>
                    <a:xfrm>
                      <a:off x="0" y="0"/>
                      <a:ext cx="4824503" cy="3846759"/>
                    </a:xfrm>
                    <a:prstGeom prst="rect">
                      <a:avLst/>
                    </a:prstGeom>
                  </pic:spPr>
                </pic:pic>
              </a:graphicData>
            </a:graphic>
          </wp:inline>
        </w:drawing>
      </w:r>
    </w:p>
    <w:p w:rsidR="00EA6C61" w:rsidRDefault="00EA6C61" w:rsidP="00EA6C61">
      <w:pPr>
        <w:pStyle w:val="Number"/>
        <w:ind w:firstLine="0"/>
        <w:jc w:val="center"/>
      </w:pPr>
    </w:p>
    <w:p w:rsidR="004910F6" w:rsidRDefault="00F71121" w:rsidP="006C43EB">
      <w:pPr>
        <w:suppressAutoHyphens w:val="0"/>
        <w:spacing w:before="0" w:after="0"/>
        <w:ind w:left="720"/>
      </w:pPr>
      <w:r>
        <w:t xml:space="preserve">Click OK. </w:t>
      </w:r>
      <w:r w:rsidR="00D0330A">
        <w:t>After a moment</w:t>
      </w:r>
      <w:r w:rsidR="00C3283A">
        <w:t>, CCS will refresh the project and you should</w:t>
      </w:r>
      <w:r w:rsidR="00D0330A">
        <w:t xml:space="preserve"> see the question marks disappear from the include lines in </w:t>
      </w:r>
      <w:r w:rsidR="00D0330A" w:rsidRPr="00D0330A">
        <w:rPr>
          <w:rFonts w:ascii="Courier New" w:hAnsi="Courier New" w:cs="Courier New"/>
        </w:rPr>
        <w:t>main.c</w:t>
      </w:r>
      <w:r w:rsidR="00D0330A">
        <w:t>.</w:t>
      </w:r>
      <w:r w:rsidR="004910F6">
        <w:br w:type="page"/>
      </w:r>
    </w:p>
    <w:p w:rsidR="00EA6C61" w:rsidRDefault="00D0330A" w:rsidP="00F97C9C">
      <w:pPr>
        <w:pStyle w:val="Number"/>
        <w:numPr>
          <w:ilvl w:val="0"/>
          <w:numId w:val="17"/>
        </w:numPr>
        <w:ind w:left="720"/>
      </w:pPr>
      <w:r>
        <w:t xml:space="preserve">Right-click on Lab3 again in the Project Explorer pane and select Properties. </w:t>
      </w:r>
      <w:r w:rsidR="006C43EB">
        <w:t>U</w:t>
      </w:r>
      <w:r w:rsidR="00EA6C61">
        <w:t xml:space="preserve">nder </w:t>
      </w:r>
      <w:r w:rsidR="006E2120">
        <w:rPr>
          <w:b/>
        </w:rPr>
        <w:t>ARM</w:t>
      </w:r>
      <w:r w:rsidR="00EA6C61" w:rsidRPr="001B47BC">
        <w:rPr>
          <w:b/>
        </w:rPr>
        <w:t xml:space="preserve"> Linker</w:t>
      </w:r>
      <w:r w:rsidR="006C43EB">
        <w:rPr>
          <w:b/>
        </w:rPr>
        <w:t xml:space="preserve">, </w:t>
      </w:r>
      <w:r w:rsidR="006C43EB">
        <w:t xml:space="preserve">click </w:t>
      </w:r>
      <w:r w:rsidR="006C43EB" w:rsidRPr="001B47BC">
        <w:rPr>
          <w:b/>
        </w:rPr>
        <w:t>File Search Path</w:t>
      </w:r>
      <w:r w:rsidR="00EA6C61">
        <w:t xml:space="preserve">. </w:t>
      </w:r>
      <w:r>
        <w:t xml:space="preserve">We need to provide the project with the path to the M4F libraries. </w:t>
      </w:r>
      <w:r w:rsidR="00EA6C61">
        <w:t>Add the following include library file to the top window:</w:t>
      </w:r>
    </w:p>
    <w:p w:rsidR="00EA6C61" w:rsidRDefault="00EA6C61" w:rsidP="00BF6D85">
      <w:pPr>
        <w:pStyle w:val="Number"/>
        <w:ind w:left="720"/>
      </w:pPr>
    </w:p>
    <w:p w:rsidR="00EA6C61" w:rsidRDefault="00EA6C61" w:rsidP="00BF6D85">
      <w:pPr>
        <w:pStyle w:val="Number"/>
        <w:ind w:left="720"/>
        <w:rPr>
          <w:b/>
        </w:rPr>
      </w:pPr>
      <w:r w:rsidRPr="00D722AD">
        <w:rPr>
          <w:b/>
        </w:rPr>
        <w:t>${PROJECT_ROOT}/../</w:t>
      </w:r>
      <w:r>
        <w:rPr>
          <w:b/>
        </w:rPr>
        <w:t>../</w:t>
      </w:r>
      <w:r w:rsidRPr="00D722AD">
        <w:rPr>
          <w:b/>
        </w:rPr>
        <w:t>../../driverlib/ccs</w:t>
      </w:r>
      <w:r w:rsidR="004910F6">
        <w:rPr>
          <w:b/>
        </w:rPr>
        <w:t>-cm4f</w:t>
      </w:r>
      <w:r w:rsidRPr="00D722AD">
        <w:rPr>
          <w:b/>
        </w:rPr>
        <w:t>/Debug/driverlib</w:t>
      </w:r>
      <w:r w:rsidR="004910F6">
        <w:rPr>
          <w:b/>
        </w:rPr>
        <w:t>-cm4f</w:t>
      </w:r>
      <w:r w:rsidRPr="00D722AD">
        <w:rPr>
          <w:b/>
        </w:rPr>
        <w:t>.lib</w:t>
      </w:r>
    </w:p>
    <w:p w:rsidR="00D0330A" w:rsidRDefault="00D0330A" w:rsidP="00BF6D85">
      <w:pPr>
        <w:pStyle w:val="Number"/>
        <w:ind w:left="720"/>
        <w:rPr>
          <w:b/>
        </w:rPr>
      </w:pPr>
    </w:p>
    <w:p w:rsidR="00D0330A" w:rsidRPr="00D0330A" w:rsidRDefault="00D0330A" w:rsidP="00BF6D85">
      <w:pPr>
        <w:pStyle w:val="Number"/>
        <w:ind w:left="720"/>
      </w:pPr>
      <w:r>
        <w:t xml:space="preserve">     </w:t>
      </w:r>
      <w:r w:rsidRPr="00D0330A">
        <w:t xml:space="preserve">Of course, </w:t>
      </w:r>
      <w:r>
        <w:t>if you did not follow the directions when creat</w:t>
      </w:r>
      <w:r w:rsidR="00C3283A">
        <w:t xml:space="preserve">ing the Lab3 project, this path </w:t>
      </w:r>
      <w:r>
        <w:t>will have to be adjusted like the previous one.</w:t>
      </w:r>
    </w:p>
    <w:p w:rsidR="00EA6C61" w:rsidRDefault="00EA6C61" w:rsidP="00BF6D85">
      <w:pPr>
        <w:pStyle w:val="Number"/>
        <w:ind w:left="720"/>
      </w:pPr>
    </w:p>
    <w:p w:rsidR="00EA6C61" w:rsidRDefault="00DB0EB2" w:rsidP="00BF6D85">
      <w:pPr>
        <w:pStyle w:val="Number"/>
        <w:ind w:left="720"/>
        <w:jc w:val="center"/>
      </w:pPr>
      <w:r>
        <w:rPr>
          <w:noProof/>
        </w:rPr>
        <w:drawing>
          <wp:inline distT="0" distB="0" distL="0" distR="0">
            <wp:extent cx="4738869" cy="3841007"/>
            <wp:effectExtent l="19050" t="0" r="4581" b="0"/>
            <wp:docPr id="13" name="Picture 12" descr="3-20-2012 11-42-0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0-2012 11-42-05 AM.png"/>
                    <pic:cNvPicPr/>
                  </pic:nvPicPr>
                  <pic:blipFill>
                    <a:blip r:embed="rId36" cstate="print"/>
                    <a:stretch>
                      <a:fillRect/>
                    </a:stretch>
                  </pic:blipFill>
                  <pic:spPr>
                    <a:xfrm>
                      <a:off x="0" y="0"/>
                      <a:ext cx="4739314" cy="3841368"/>
                    </a:xfrm>
                    <a:prstGeom prst="rect">
                      <a:avLst/>
                    </a:prstGeom>
                  </pic:spPr>
                </pic:pic>
              </a:graphicData>
            </a:graphic>
          </wp:inline>
        </w:drawing>
      </w:r>
    </w:p>
    <w:p w:rsidR="00EA6C61" w:rsidRDefault="00EA6C61" w:rsidP="00BF6D85">
      <w:pPr>
        <w:pStyle w:val="Number"/>
        <w:ind w:left="720"/>
        <w:jc w:val="center"/>
      </w:pPr>
    </w:p>
    <w:p w:rsidR="00EA6C61" w:rsidRDefault="00EA6C61" w:rsidP="00BF6D85">
      <w:pPr>
        <w:pStyle w:val="Number"/>
        <w:ind w:left="720"/>
      </w:pPr>
      <w:r>
        <w:t>Click OK to save your changes.</w:t>
      </w:r>
    </w:p>
    <w:p w:rsidR="00EA6C61" w:rsidRDefault="00EA6C61" w:rsidP="00EA6C61">
      <w:pPr>
        <w:suppressAutoHyphens w:val="0"/>
        <w:spacing w:before="0" w:after="0"/>
        <w:rPr>
          <w:rStyle w:val="Heading3Char1"/>
        </w:rPr>
      </w:pPr>
      <w:r>
        <w:rPr>
          <w:rStyle w:val="Heading3Char1"/>
        </w:rPr>
        <w:br w:type="page"/>
      </w:r>
    </w:p>
    <w:p w:rsidR="00FC6A11" w:rsidRPr="00F031A1" w:rsidRDefault="00DE1155" w:rsidP="00EA6C61">
      <w:pPr>
        <w:pStyle w:val="Heading4"/>
      </w:pPr>
      <w:r>
        <w:t xml:space="preserve">Compile, Download and </w:t>
      </w:r>
      <w:r w:rsidR="00FC6A11" w:rsidRPr="00F031A1">
        <w:t>Run the Code</w:t>
      </w:r>
    </w:p>
    <w:p w:rsidR="00FC6A11" w:rsidRDefault="00FC6A11" w:rsidP="00F97C9C">
      <w:pPr>
        <w:numPr>
          <w:ilvl w:val="0"/>
          <w:numId w:val="17"/>
        </w:numPr>
        <w:ind w:left="720"/>
      </w:pPr>
      <w:r>
        <w:t xml:space="preserve">Compile and download your application by clicking the Debug button </w:t>
      </w:r>
      <w:r w:rsidR="004D6732">
        <w:rPr>
          <w:noProof/>
        </w:rPr>
        <w:drawing>
          <wp:inline distT="0" distB="0" distL="0" distR="0">
            <wp:extent cx="199390" cy="182880"/>
            <wp:effectExtent l="19050" t="0" r="0" b="0"/>
            <wp:docPr id="34" name="Picture 34" descr="2-10-2011 3-36-1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10-2011 3-36-11 PM"/>
                    <pic:cNvPicPr>
                      <a:picLocks noChangeAspect="1" noChangeArrowheads="1"/>
                    </pic:cNvPicPr>
                  </pic:nvPicPr>
                  <pic:blipFill>
                    <a:blip r:embed="rId37" cstate="print"/>
                    <a:srcRect/>
                    <a:stretch>
                      <a:fillRect/>
                    </a:stretch>
                  </pic:blipFill>
                  <pic:spPr bwMode="auto">
                    <a:xfrm>
                      <a:off x="0" y="0"/>
                      <a:ext cx="199390" cy="182880"/>
                    </a:xfrm>
                    <a:prstGeom prst="rect">
                      <a:avLst/>
                    </a:prstGeom>
                    <a:noFill/>
                    <a:ln w="9525">
                      <a:noFill/>
                      <a:miter lim="800000"/>
                      <a:headEnd/>
                      <a:tailEnd/>
                    </a:ln>
                  </pic:spPr>
                </pic:pic>
              </a:graphicData>
            </a:graphic>
          </wp:inline>
        </w:drawing>
      </w:r>
      <w:r>
        <w:t xml:space="preserve"> on the menu bar. </w:t>
      </w:r>
      <w:r w:rsidR="004910F6">
        <w:t xml:space="preserve">If you are prompted to save changes, do so. </w:t>
      </w:r>
      <w:r>
        <w:t>If you have any issues, correct them, and then click the Debug button again</w:t>
      </w:r>
      <w:r w:rsidR="00DE1155">
        <w:t xml:space="preserve"> (</w:t>
      </w:r>
      <w:r w:rsidR="00DE1155" w:rsidRPr="002B1536">
        <w:rPr>
          <w:b/>
        </w:rPr>
        <w:t>see the hints page in section 2</w:t>
      </w:r>
      <w:r w:rsidR="00DE1155">
        <w:t>)</w:t>
      </w:r>
      <w:r>
        <w:t>. After a successful build, the CCS Debug perspect</w:t>
      </w:r>
      <w:r w:rsidR="00D0330A">
        <w:t xml:space="preserve">ive will appear. </w:t>
      </w:r>
      <w:r w:rsidR="00D0330A">
        <w:br/>
      </w:r>
      <w:r w:rsidR="00D0330A">
        <w:br/>
        <w:t>Click the Resume</w:t>
      </w:r>
      <w:r>
        <w:t xml:space="preserve"> button </w:t>
      </w:r>
      <w:bookmarkStart w:id="15" w:name="OLE_LINK11"/>
      <w:bookmarkStart w:id="16" w:name="OLE_LINK12"/>
      <w:r w:rsidR="004D6732">
        <w:rPr>
          <w:noProof/>
        </w:rPr>
        <w:drawing>
          <wp:inline distT="0" distB="0" distL="0" distR="0">
            <wp:extent cx="199390" cy="166370"/>
            <wp:effectExtent l="19050" t="0" r="0" b="0"/>
            <wp:docPr id="35" name="Picture 35"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10-2011 3-40-46 PM"/>
                    <pic:cNvPicPr>
                      <a:picLocks noChangeAspect="1" noChangeArrowheads="1"/>
                    </pic:cNvPicPr>
                  </pic:nvPicPr>
                  <pic:blipFill>
                    <a:blip r:embed="rId38" cstate="print"/>
                    <a:srcRect/>
                    <a:stretch>
                      <a:fillRect/>
                    </a:stretch>
                  </pic:blipFill>
                  <pic:spPr bwMode="auto">
                    <a:xfrm>
                      <a:off x="0" y="0"/>
                      <a:ext cx="199390" cy="166370"/>
                    </a:xfrm>
                    <a:prstGeom prst="rect">
                      <a:avLst/>
                    </a:prstGeom>
                    <a:noFill/>
                    <a:ln w="9525">
                      <a:noFill/>
                      <a:miter lim="800000"/>
                      <a:headEnd/>
                      <a:tailEnd/>
                    </a:ln>
                  </pic:spPr>
                </pic:pic>
              </a:graphicData>
            </a:graphic>
          </wp:inline>
        </w:drawing>
      </w:r>
      <w:bookmarkEnd w:id="15"/>
      <w:bookmarkEnd w:id="16"/>
      <w:r>
        <w:t xml:space="preserve"> to run the program that was downloaded to the flash memory of your device. </w:t>
      </w:r>
      <w:r w:rsidR="003D0245">
        <w:t>You should see the LED</w:t>
      </w:r>
      <w:r w:rsidR="00D0330A">
        <w:t>s</w:t>
      </w:r>
      <w:r w:rsidR="003D0245">
        <w:t xml:space="preserve"> </w:t>
      </w:r>
      <w:r w:rsidR="00D0330A">
        <w:t>flashing</w:t>
      </w:r>
      <w:r w:rsidR="003D0245">
        <w:t>.</w:t>
      </w:r>
      <w:r w:rsidR="00D0330A">
        <w:t xml:space="preserve"> If you want </w:t>
      </w:r>
      <w:r w:rsidR="009E5718">
        <w:t>to edit the code to change</w:t>
      </w:r>
      <w:r w:rsidR="00D0330A">
        <w:t xml:space="preserve"> the delay timing or which LEDs that are flashing, go ahead.</w:t>
      </w:r>
    </w:p>
    <w:p w:rsidR="009428BE" w:rsidRDefault="00BC101A" w:rsidP="009428BE">
      <w:pPr>
        <w:pStyle w:val="ListParagraph"/>
      </w:pPr>
      <w:r>
        <w:t>If you are playing around with the code and</w:t>
      </w:r>
      <w:r w:rsidR="009428BE">
        <w:t xml:space="preserve"> get the </w:t>
      </w:r>
      <w:r w:rsidR="009428BE" w:rsidRPr="009428BE">
        <w:t>message “</w:t>
      </w:r>
      <w:r w:rsidR="009428BE" w:rsidRPr="009428BE">
        <w:rPr>
          <w:i/>
          <w:iCs/>
        </w:rPr>
        <w:t xml:space="preserve">No source available for </w:t>
      </w:r>
      <w:r w:rsidR="00394CF7">
        <w:rPr>
          <w:i/>
          <w:iCs/>
        </w:rPr>
        <w:t>…”,</w:t>
      </w:r>
      <w:r w:rsidR="009428BE">
        <w:t xml:space="preserve"> close that editor tab. The source </w:t>
      </w:r>
      <w:r w:rsidR="00394CF7">
        <w:t xml:space="preserve">code </w:t>
      </w:r>
      <w:r w:rsidR="009428BE">
        <w:t xml:space="preserve">for that function is not </w:t>
      </w:r>
      <w:r w:rsidR="00394CF7">
        <w:t xml:space="preserve">present </w:t>
      </w:r>
      <w:r w:rsidR="009428BE">
        <w:t>in our project.</w:t>
      </w:r>
      <w:r w:rsidR="00650EEE">
        <w:t xml:space="preserve"> It is only present as a library file.</w:t>
      </w:r>
      <w:r>
        <w:br/>
      </w:r>
      <w:r>
        <w:br/>
        <w:t xml:space="preserve">Click on the Terminate button </w:t>
      </w:r>
      <w:r w:rsidR="00BB302E">
        <w:rPr>
          <w:noProof/>
        </w:rPr>
        <w:drawing>
          <wp:inline distT="0" distB="0" distL="0" distR="0">
            <wp:extent cx="200025" cy="219075"/>
            <wp:effectExtent l="19050" t="0" r="9525" b="0"/>
            <wp:docPr id="2" name="Picture 1" descr="10-1-2012 11-59-49 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2012 11-59-49 AM.jpg"/>
                    <pic:cNvPicPr/>
                  </pic:nvPicPr>
                  <pic:blipFill>
                    <a:blip r:embed="rId39" cstate="print"/>
                    <a:stretch>
                      <a:fillRect/>
                    </a:stretch>
                  </pic:blipFill>
                  <pic:spPr>
                    <a:xfrm>
                      <a:off x="0" y="0"/>
                      <a:ext cx="200025" cy="219075"/>
                    </a:xfrm>
                    <a:prstGeom prst="rect">
                      <a:avLst/>
                    </a:prstGeom>
                  </pic:spPr>
                </pic:pic>
              </a:graphicData>
            </a:graphic>
          </wp:inline>
        </w:drawing>
      </w:r>
      <w:r>
        <w:t xml:space="preserve"> to return to the </w:t>
      </w:r>
      <w:r w:rsidR="00BB302E">
        <w:t>CCS Edit perspective.</w:t>
      </w:r>
    </w:p>
    <w:p w:rsidR="00D5544B" w:rsidRDefault="00D5544B">
      <w:pPr>
        <w:suppressAutoHyphens w:val="0"/>
        <w:spacing w:before="0" w:after="0"/>
        <w:rPr>
          <w:rFonts w:ascii="Arial" w:eastAsiaTheme="majorEastAsia" w:hAnsi="Arial" w:cstheme="majorBidi"/>
          <w:b/>
          <w:i/>
          <w:noProof/>
          <w:sz w:val="28"/>
        </w:rPr>
      </w:pPr>
      <w:r>
        <w:br w:type="page"/>
      </w:r>
    </w:p>
    <w:p w:rsidR="009428BE" w:rsidRDefault="009428BE" w:rsidP="009428BE">
      <w:pPr>
        <w:pStyle w:val="Heading4"/>
      </w:pPr>
      <w:r>
        <w:t xml:space="preserve">Examine the </w:t>
      </w:r>
      <w:r w:rsidR="00BC101A">
        <w:t>Stellaris Pin Masking Feature</w:t>
      </w:r>
    </w:p>
    <w:p w:rsidR="00830F4D" w:rsidRPr="00830F4D" w:rsidRDefault="00830F4D" w:rsidP="00830F4D">
      <w:pPr>
        <w:pStyle w:val="ListParagraph"/>
        <w:suppressAutoHyphens w:val="0"/>
        <w:spacing w:before="120" w:after="120"/>
        <w:contextualSpacing w:val="0"/>
        <w:rPr>
          <w:b/>
          <w:szCs w:val="22"/>
        </w:rPr>
      </w:pPr>
      <w:r w:rsidRPr="00830F4D">
        <w:rPr>
          <w:b/>
          <w:szCs w:val="22"/>
        </w:rPr>
        <w:t>Note that the following steps differ slightly from the workshop video.</w:t>
      </w:r>
    </w:p>
    <w:p w:rsidR="009428BE" w:rsidRPr="00F10FD9" w:rsidRDefault="00F10FD9" w:rsidP="00F10FD9">
      <w:pPr>
        <w:pStyle w:val="ListParagraph"/>
        <w:numPr>
          <w:ilvl w:val="0"/>
          <w:numId w:val="18"/>
        </w:numPr>
        <w:suppressAutoHyphens w:val="0"/>
        <w:spacing w:before="120" w:after="120"/>
        <w:contextualSpacing w:val="0"/>
        <w:rPr>
          <w:rFonts w:ascii="Courier New" w:hAnsi="Courier New" w:cs="Courier New"/>
          <w:b/>
          <w:sz w:val="18"/>
          <w:szCs w:val="18"/>
        </w:rPr>
      </w:pPr>
      <w:r>
        <w:t xml:space="preserve">Let’s change the code so that all three LEDs are on all the time. </w:t>
      </w:r>
      <w:r w:rsidR="00B80088">
        <w:t>Make the following changes:</w:t>
      </w:r>
      <w:r w:rsidR="00B80088">
        <w:br/>
      </w:r>
      <w:r w:rsidR="00B80088">
        <w:br/>
        <w:t xml:space="preserve">Find the line containing </w:t>
      </w:r>
      <w:r w:rsidR="00B80088" w:rsidRPr="00F10FD9">
        <w:rPr>
          <w:rFonts w:ascii="Courier New" w:hAnsi="Courier New" w:cs="Courier New"/>
        </w:rPr>
        <w:t>int PinData=2;</w:t>
      </w:r>
      <w:r w:rsidR="00B80088">
        <w:t xml:space="preserve"> </w:t>
      </w:r>
      <w:r w:rsidR="00DA6AE2">
        <w:t xml:space="preserve">and change it to </w:t>
      </w:r>
      <w:r>
        <w:rPr>
          <w:rFonts w:ascii="Courier New" w:hAnsi="Courier New" w:cs="Courier New"/>
        </w:rPr>
        <w:t>int PinData=14</w:t>
      </w:r>
      <w:r w:rsidR="00DA6AE2" w:rsidRPr="00F10FD9">
        <w:rPr>
          <w:rFonts w:ascii="Courier New" w:hAnsi="Courier New" w:cs="Courier New"/>
        </w:rPr>
        <w:t>;</w:t>
      </w:r>
      <w:r w:rsidR="00DA6AE2">
        <w:br/>
      </w:r>
      <w:r w:rsidR="00DA6AE2">
        <w:br/>
        <w:t xml:space="preserve">Find the line containing </w:t>
      </w:r>
      <w:r w:rsidR="00DA6AE2" w:rsidRPr="00F10FD9">
        <w:rPr>
          <w:rFonts w:ascii="Courier New" w:hAnsi="Courier New" w:cs="Courier New"/>
        </w:rPr>
        <w:t>if(PinData</w:t>
      </w:r>
      <w:r w:rsidR="00DA6AE2">
        <w:t xml:space="preserve"> … and comment it out by adding </w:t>
      </w:r>
      <w:r w:rsidR="00DA6AE2" w:rsidRPr="00F10FD9">
        <w:rPr>
          <w:rFonts w:ascii="Courier New" w:hAnsi="Courier New" w:cs="Courier New"/>
        </w:rPr>
        <w:t>//</w:t>
      </w:r>
      <w:r w:rsidR="00DA6AE2">
        <w:t xml:space="preserve"> to the start of the line.</w:t>
      </w:r>
      <w:r w:rsidR="00DA6AE2">
        <w:br/>
      </w:r>
      <w:r w:rsidR="00DA6AE2">
        <w:br/>
        <w:t>Save your changes.</w:t>
      </w:r>
    </w:p>
    <w:p w:rsidR="009428BE" w:rsidRDefault="00DA6AE2" w:rsidP="009428BE">
      <w:pPr>
        <w:pStyle w:val="ListParagraph"/>
        <w:numPr>
          <w:ilvl w:val="0"/>
          <w:numId w:val="18"/>
        </w:numPr>
        <w:suppressAutoHyphens w:val="0"/>
        <w:spacing w:before="120" w:after="120"/>
        <w:contextualSpacing w:val="0"/>
        <w:rPr>
          <w:rFonts w:ascii="Calibri" w:hAnsi="Calibri"/>
        </w:rPr>
      </w:pPr>
      <w:bookmarkStart w:id="17" w:name="_Ref333783224"/>
      <w:r>
        <w:t xml:space="preserve">Compile and download your application by clicking the Debug button </w:t>
      </w:r>
      <w:r>
        <w:rPr>
          <w:noProof/>
        </w:rPr>
        <w:drawing>
          <wp:inline distT="0" distB="0" distL="0" distR="0">
            <wp:extent cx="199390" cy="182880"/>
            <wp:effectExtent l="19050" t="0" r="0" b="0"/>
            <wp:docPr id="12" name="Picture 34" descr="2-10-2011 3-36-1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10-2011 3-36-11 PM"/>
                    <pic:cNvPicPr>
                      <a:picLocks noChangeAspect="1" noChangeArrowheads="1"/>
                    </pic:cNvPicPr>
                  </pic:nvPicPr>
                  <pic:blipFill>
                    <a:blip r:embed="rId37" cstate="print"/>
                    <a:srcRect/>
                    <a:stretch>
                      <a:fillRect/>
                    </a:stretch>
                  </pic:blipFill>
                  <pic:spPr bwMode="auto">
                    <a:xfrm>
                      <a:off x="0" y="0"/>
                      <a:ext cx="199390" cy="182880"/>
                    </a:xfrm>
                    <a:prstGeom prst="rect">
                      <a:avLst/>
                    </a:prstGeom>
                    <a:noFill/>
                    <a:ln w="9525">
                      <a:noFill/>
                      <a:miter lim="800000"/>
                      <a:headEnd/>
                      <a:tailEnd/>
                    </a:ln>
                  </pic:spPr>
                </pic:pic>
              </a:graphicData>
            </a:graphic>
          </wp:inline>
        </w:drawing>
      </w:r>
      <w:r>
        <w:t xml:space="preserve"> on the menu bar. </w:t>
      </w:r>
      <w:bookmarkEnd w:id="17"/>
      <w:r w:rsidR="00F10FD9">
        <w:t xml:space="preserve">Click the Resume button </w:t>
      </w:r>
      <w:r w:rsidR="00F10FD9">
        <w:rPr>
          <w:noProof/>
        </w:rPr>
        <w:drawing>
          <wp:inline distT="0" distB="0" distL="0" distR="0">
            <wp:extent cx="199390" cy="166370"/>
            <wp:effectExtent l="19050" t="0" r="0" b="0"/>
            <wp:docPr id="18" name="Picture 35"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10-2011 3-40-46 PM"/>
                    <pic:cNvPicPr>
                      <a:picLocks noChangeAspect="1" noChangeArrowheads="1"/>
                    </pic:cNvPicPr>
                  </pic:nvPicPr>
                  <pic:blipFill>
                    <a:blip r:embed="rId38" cstate="print"/>
                    <a:srcRect/>
                    <a:stretch>
                      <a:fillRect/>
                    </a:stretch>
                  </pic:blipFill>
                  <pic:spPr bwMode="auto">
                    <a:xfrm>
                      <a:off x="0" y="0"/>
                      <a:ext cx="199390" cy="166370"/>
                    </a:xfrm>
                    <a:prstGeom prst="rect">
                      <a:avLst/>
                    </a:prstGeom>
                    <a:noFill/>
                    <a:ln w="9525">
                      <a:noFill/>
                      <a:miter lim="800000"/>
                      <a:headEnd/>
                      <a:tailEnd/>
                    </a:ln>
                  </pic:spPr>
                </pic:pic>
              </a:graphicData>
            </a:graphic>
          </wp:inline>
        </w:drawing>
      </w:r>
      <w:r w:rsidR="00F10FD9">
        <w:t xml:space="preserve"> to run the code</w:t>
      </w:r>
      <w:r w:rsidR="00394CF7">
        <w:t>.</w:t>
      </w:r>
      <w:r w:rsidR="00F10FD9">
        <w:t xml:space="preserve"> With all three LEDs being lit at the same time, you should see them flashing an almost white color.</w:t>
      </w:r>
      <w:r w:rsidR="00FD706B">
        <w:br/>
      </w:r>
    </w:p>
    <w:p w:rsidR="003168B4" w:rsidRDefault="003168B4" w:rsidP="00D5544B">
      <w:pPr>
        <w:pStyle w:val="ListParagraph"/>
        <w:numPr>
          <w:ilvl w:val="0"/>
          <w:numId w:val="18"/>
        </w:numPr>
        <w:suppressAutoHyphens w:val="0"/>
        <w:spacing w:before="0" w:after="0"/>
        <w:contextualSpacing w:val="0"/>
      </w:pPr>
      <w:r>
        <w:t xml:space="preserve">Now let’s use the pin masking feature to light the LEDs one at the time. We don’t have to go back to the CCS Edit perspective to edit the code. We can do it right here. </w:t>
      </w:r>
      <w:r w:rsidR="00F10FD9">
        <w:t xml:space="preserve">In the code window, look at the </w:t>
      </w:r>
      <w:r w:rsidR="00992C8E">
        <w:t xml:space="preserve">first </w:t>
      </w:r>
      <w:r w:rsidR="00F10FD9">
        <w:t xml:space="preserve">line containing </w:t>
      </w:r>
      <w:r w:rsidR="00F10FD9" w:rsidRPr="00D5544B">
        <w:rPr>
          <w:rFonts w:ascii="Courier New" w:hAnsi="Courier New" w:cs="Courier New"/>
        </w:rPr>
        <w:t>GPIOPinWrite().</w:t>
      </w:r>
      <w:r w:rsidR="00F10FD9">
        <w:t xml:space="preserve"> </w:t>
      </w:r>
      <w:r w:rsidR="00D579CF">
        <w:t xml:space="preserve">The pin mask here is </w:t>
      </w:r>
      <w:r w:rsidR="00D579CF" w:rsidRPr="00D5544B">
        <w:rPr>
          <w:rFonts w:ascii="Courier New" w:hAnsi="Courier New" w:cs="Courier New"/>
        </w:rPr>
        <w:t>GPIO_PIN_1| GPIO_PIN_2| GPIO_PIN_3</w:t>
      </w:r>
      <w:r w:rsidR="00D579CF">
        <w:t xml:space="preserve"> , meaning that all three of these bit positions, corresponding to the positions of the LED will be sent to the GPIO port. Change the bit mask to </w:t>
      </w:r>
      <w:r w:rsidR="00D579CF" w:rsidRPr="00D5544B">
        <w:rPr>
          <w:rFonts w:ascii="Courier New" w:hAnsi="Courier New" w:cs="Courier New"/>
        </w:rPr>
        <w:t>GPIO_PIN_1</w:t>
      </w:r>
      <w:r w:rsidR="00D579CF">
        <w:t>. The line should look like this:</w:t>
      </w:r>
      <w:r w:rsidR="00D579CF">
        <w:br/>
      </w:r>
      <w:r w:rsidR="00D579CF">
        <w:br/>
      </w:r>
      <w:r w:rsidR="00D579CF" w:rsidRPr="00D5544B">
        <w:rPr>
          <w:rFonts w:ascii="Courier New" w:hAnsi="Courier New" w:cs="Courier New"/>
        </w:rPr>
        <w:t>GPIOPinWrite(GPIO_PORTF_BASE, GPIO_PIN_1, PinData);</w:t>
      </w:r>
      <w:r w:rsidR="00FD706B">
        <w:br/>
      </w:r>
    </w:p>
    <w:p w:rsidR="00992C8E" w:rsidRDefault="00992C8E" w:rsidP="003168B4">
      <w:pPr>
        <w:pStyle w:val="ListParagraph"/>
        <w:numPr>
          <w:ilvl w:val="0"/>
          <w:numId w:val="18"/>
        </w:numPr>
        <w:suppressAutoHyphens w:val="0"/>
        <w:spacing w:before="0" w:after="0"/>
        <w:contextualSpacing w:val="0"/>
      </w:pPr>
      <w:r>
        <w:t xml:space="preserve">Compile and download your application by clicking the Debug button </w:t>
      </w:r>
      <w:r>
        <w:rPr>
          <w:noProof/>
        </w:rPr>
        <w:drawing>
          <wp:inline distT="0" distB="0" distL="0" distR="0">
            <wp:extent cx="199390" cy="182880"/>
            <wp:effectExtent l="19050" t="0" r="0" b="0"/>
            <wp:docPr id="19" name="Picture 34" descr="2-10-2011 3-36-1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10-2011 3-36-11 PM"/>
                    <pic:cNvPicPr>
                      <a:picLocks noChangeAspect="1" noChangeArrowheads="1"/>
                    </pic:cNvPicPr>
                  </pic:nvPicPr>
                  <pic:blipFill>
                    <a:blip r:embed="rId37" cstate="print"/>
                    <a:srcRect/>
                    <a:stretch>
                      <a:fillRect/>
                    </a:stretch>
                  </pic:blipFill>
                  <pic:spPr bwMode="auto">
                    <a:xfrm>
                      <a:off x="0" y="0"/>
                      <a:ext cx="199390" cy="182880"/>
                    </a:xfrm>
                    <a:prstGeom prst="rect">
                      <a:avLst/>
                    </a:prstGeom>
                    <a:noFill/>
                    <a:ln w="9525">
                      <a:noFill/>
                      <a:miter lim="800000"/>
                      <a:headEnd/>
                      <a:tailEnd/>
                    </a:ln>
                  </pic:spPr>
                </pic:pic>
              </a:graphicData>
            </a:graphic>
          </wp:inline>
        </w:drawing>
      </w:r>
      <w:r>
        <w:t xml:space="preserve"> on the menu bar. When prompted to save your work, click OK. When you are asked if you want to terminate the debug sessions, click Yes.</w:t>
      </w:r>
      <w:r>
        <w:br/>
      </w:r>
      <w:r>
        <w:br/>
        <w:t>Before clicking the Resume button, predict which LED you expect to flash: _________</w:t>
      </w:r>
      <w:r w:rsidR="00FD706B">
        <w:br/>
      </w:r>
      <w:r>
        <w:br/>
        <w:t xml:space="preserve">Click the Resume button </w:t>
      </w:r>
      <w:r w:rsidRPr="00992C8E">
        <w:rPr>
          <w:noProof/>
        </w:rPr>
        <w:drawing>
          <wp:inline distT="0" distB="0" distL="0" distR="0">
            <wp:extent cx="199390" cy="166370"/>
            <wp:effectExtent l="19050" t="0" r="0" b="0"/>
            <wp:docPr id="20" name="Picture 35"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10-2011 3-40-46 PM"/>
                    <pic:cNvPicPr>
                      <a:picLocks noChangeAspect="1" noChangeArrowheads="1"/>
                    </pic:cNvPicPr>
                  </pic:nvPicPr>
                  <pic:blipFill>
                    <a:blip r:embed="rId38" cstate="print"/>
                    <a:srcRect/>
                    <a:stretch>
                      <a:fillRect/>
                    </a:stretch>
                  </pic:blipFill>
                  <pic:spPr bwMode="auto">
                    <a:xfrm>
                      <a:off x="0" y="0"/>
                      <a:ext cx="199390" cy="166370"/>
                    </a:xfrm>
                    <a:prstGeom prst="rect">
                      <a:avLst/>
                    </a:prstGeom>
                    <a:noFill/>
                    <a:ln w="9525">
                      <a:noFill/>
                      <a:miter lim="800000"/>
                      <a:headEnd/>
                      <a:tailEnd/>
                    </a:ln>
                  </pic:spPr>
                </pic:pic>
              </a:graphicData>
            </a:graphic>
          </wp:inline>
        </w:drawing>
      </w:r>
      <w:r>
        <w:t>. If you predicted red, you were correct.</w:t>
      </w:r>
    </w:p>
    <w:p w:rsidR="00992C8E" w:rsidRDefault="00992C8E" w:rsidP="009428BE">
      <w:pPr>
        <w:pStyle w:val="ListParagraph"/>
        <w:numPr>
          <w:ilvl w:val="0"/>
          <w:numId w:val="18"/>
        </w:numPr>
        <w:suppressAutoHyphens w:val="0"/>
        <w:spacing w:before="120" w:after="120"/>
        <w:contextualSpacing w:val="0"/>
      </w:pPr>
      <w:r>
        <w:t>In the code window, change  the first GPIOPinWrite() line to:</w:t>
      </w:r>
      <w:r w:rsidR="003168B4">
        <w:br/>
      </w:r>
      <w:r w:rsidR="003168B4">
        <w:br/>
      </w:r>
      <w:r w:rsidR="003168B4" w:rsidRPr="00D579CF">
        <w:rPr>
          <w:rFonts w:ascii="Courier New" w:hAnsi="Courier New" w:cs="Courier New"/>
        </w:rPr>
        <w:t>GPIOPinW</w:t>
      </w:r>
      <w:r w:rsidR="003168B4">
        <w:rPr>
          <w:rFonts w:ascii="Courier New" w:hAnsi="Courier New" w:cs="Courier New"/>
        </w:rPr>
        <w:t>rite(GPIO_PORTF_BASE, GPIO_PIN_2</w:t>
      </w:r>
      <w:r w:rsidR="003168B4" w:rsidRPr="00D579CF">
        <w:rPr>
          <w:rFonts w:ascii="Courier New" w:hAnsi="Courier New" w:cs="Courier New"/>
        </w:rPr>
        <w:t>, PinData);</w:t>
      </w:r>
    </w:p>
    <w:p w:rsidR="003168B4" w:rsidRDefault="003168B4" w:rsidP="009428BE">
      <w:pPr>
        <w:pStyle w:val="ListParagraph"/>
        <w:numPr>
          <w:ilvl w:val="0"/>
          <w:numId w:val="18"/>
        </w:numPr>
        <w:suppressAutoHyphens w:val="0"/>
        <w:spacing w:before="120" w:after="120"/>
        <w:contextualSpacing w:val="0"/>
      </w:pPr>
      <w:r>
        <w:t xml:space="preserve">Compile and download your application by clicking the Debug button </w:t>
      </w:r>
      <w:r>
        <w:rPr>
          <w:noProof/>
        </w:rPr>
        <w:drawing>
          <wp:inline distT="0" distB="0" distL="0" distR="0">
            <wp:extent cx="199390" cy="182880"/>
            <wp:effectExtent l="19050" t="0" r="0" b="0"/>
            <wp:docPr id="21" name="Picture 34" descr="2-10-2011 3-36-1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10-2011 3-36-11 PM"/>
                    <pic:cNvPicPr>
                      <a:picLocks noChangeAspect="1" noChangeArrowheads="1"/>
                    </pic:cNvPicPr>
                  </pic:nvPicPr>
                  <pic:blipFill>
                    <a:blip r:embed="rId37" cstate="print"/>
                    <a:srcRect/>
                    <a:stretch>
                      <a:fillRect/>
                    </a:stretch>
                  </pic:blipFill>
                  <pic:spPr bwMode="auto">
                    <a:xfrm>
                      <a:off x="0" y="0"/>
                      <a:ext cx="199390" cy="182880"/>
                    </a:xfrm>
                    <a:prstGeom prst="rect">
                      <a:avLst/>
                    </a:prstGeom>
                    <a:noFill/>
                    <a:ln w="9525">
                      <a:noFill/>
                      <a:miter lim="800000"/>
                      <a:headEnd/>
                      <a:tailEnd/>
                    </a:ln>
                  </pic:spPr>
                </pic:pic>
              </a:graphicData>
            </a:graphic>
          </wp:inline>
        </w:drawing>
      </w:r>
      <w:r>
        <w:t xml:space="preserve"> on the menu bar. When prompted to save your work, click OK. When you are asked if you want to terminate the debug sessions, click Yes.</w:t>
      </w:r>
      <w:r>
        <w:br/>
      </w:r>
      <w:r>
        <w:br/>
        <w:t>Before clicking the Resume button, predict which LED you expect to flash: _________</w:t>
      </w:r>
      <w:r>
        <w:br/>
      </w:r>
      <w:r>
        <w:br/>
        <w:t xml:space="preserve">Click the Resume button </w:t>
      </w:r>
      <w:r w:rsidRPr="00992C8E">
        <w:rPr>
          <w:noProof/>
        </w:rPr>
        <w:drawing>
          <wp:inline distT="0" distB="0" distL="0" distR="0">
            <wp:extent cx="199390" cy="166370"/>
            <wp:effectExtent l="19050" t="0" r="0" b="0"/>
            <wp:docPr id="22" name="Picture 35"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10-2011 3-40-46 PM"/>
                    <pic:cNvPicPr>
                      <a:picLocks noChangeAspect="1" noChangeArrowheads="1"/>
                    </pic:cNvPicPr>
                  </pic:nvPicPr>
                  <pic:blipFill>
                    <a:blip r:embed="rId38" cstate="print"/>
                    <a:srcRect/>
                    <a:stretch>
                      <a:fillRect/>
                    </a:stretch>
                  </pic:blipFill>
                  <pic:spPr bwMode="auto">
                    <a:xfrm>
                      <a:off x="0" y="0"/>
                      <a:ext cx="199390" cy="166370"/>
                    </a:xfrm>
                    <a:prstGeom prst="rect">
                      <a:avLst/>
                    </a:prstGeom>
                    <a:noFill/>
                    <a:ln w="9525">
                      <a:noFill/>
                      <a:miter lim="800000"/>
                      <a:headEnd/>
                      <a:tailEnd/>
                    </a:ln>
                  </pic:spPr>
                </pic:pic>
              </a:graphicData>
            </a:graphic>
          </wp:inline>
        </w:drawing>
      </w:r>
      <w:r>
        <w:t>. If you predicted blue, you were correct.</w:t>
      </w:r>
    </w:p>
    <w:p w:rsidR="003168B4" w:rsidRDefault="003168B4" w:rsidP="003168B4">
      <w:pPr>
        <w:pStyle w:val="ListParagraph"/>
        <w:numPr>
          <w:ilvl w:val="0"/>
          <w:numId w:val="18"/>
        </w:numPr>
        <w:suppressAutoHyphens w:val="0"/>
        <w:spacing w:before="120" w:after="120"/>
        <w:contextualSpacing w:val="0"/>
      </w:pPr>
      <w:r>
        <w:t>In the code window, change  the first GPIOPinWrite() line to:</w:t>
      </w:r>
      <w:r>
        <w:br/>
      </w:r>
      <w:r>
        <w:br/>
      </w:r>
      <w:r w:rsidRPr="00D579CF">
        <w:rPr>
          <w:rFonts w:ascii="Courier New" w:hAnsi="Courier New" w:cs="Courier New"/>
        </w:rPr>
        <w:t>GPIOPinW</w:t>
      </w:r>
      <w:r>
        <w:rPr>
          <w:rFonts w:ascii="Courier New" w:hAnsi="Courier New" w:cs="Courier New"/>
        </w:rPr>
        <w:t>rite(GPIO_PORTF_BASE, GPIO_PIN_3</w:t>
      </w:r>
      <w:r w:rsidRPr="00D579CF">
        <w:rPr>
          <w:rFonts w:ascii="Courier New" w:hAnsi="Courier New" w:cs="Courier New"/>
        </w:rPr>
        <w:t>, PinData);</w:t>
      </w:r>
    </w:p>
    <w:p w:rsidR="00D5544B" w:rsidRDefault="00D5544B">
      <w:pPr>
        <w:suppressAutoHyphens w:val="0"/>
        <w:spacing w:before="0" w:after="0"/>
      </w:pPr>
      <w:r>
        <w:br w:type="page"/>
      </w:r>
    </w:p>
    <w:p w:rsidR="00D5544B" w:rsidRDefault="003168B4" w:rsidP="00D5544B">
      <w:pPr>
        <w:pStyle w:val="ListParagraph"/>
        <w:numPr>
          <w:ilvl w:val="0"/>
          <w:numId w:val="18"/>
        </w:numPr>
        <w:suppressAutoHyphens w:val="0"/>
        <w:spacing w:before="0" w:after="0"/>
        <w:contextualSpacing w:val="0"/>
      </w:pPr>
      <w:r>
        <w:t xml:space="preserve">Compile and download your application by clicking the Debug button </w:t>
      </w:r>
      <w:r>
        <w:rPr>
          <w:noProof/>
        </w:rPr>
        <w:drawing>
          <wp:inline distT="0" distB="0" distL="0" distR="0">
            <wp:extent cx="199390" cy="182880"/>
            <wp:effectExtent l="19050" t="0" r="0" b="0"/>
            <wp:docPr id="23" name="Picture 34" descr="2-10-2011 3-36-1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10-2011 3-36-11 PM"/>
                    <pic:cNvPicPr>
                      <a:picLocks noChangeAspect="1" noChangeArrowheads="1"/>
                    </pic:cNvPicPr>
                  </pic:nvPicPr>
                  <pic:blipFill>
                    <a:blip r:embed="rId37" cstate="print"/>
                    <a:srcRect/>
                    <a:stretch>
                      <a:fillRect/>
                    </a:stretch>
                  </pic:blipFill>
                  <pic:spPr bwMode="auto">
                    <a:xfrm>
                      <a:off x="0" y="0"/>
                      <a:ext cx="199390" cy="182880"/>
                    </a:xfrm>
                    <a:prstGeom prst="rect">
                      <a:avLst/>
                    </a:prstGeom>
                    <a:noFill/>
                    <a:ln w="9525">
                      <a:noFill/>
                      <a:miter lim="800000"/>
                      <a:headEnd/>
                      <a:tailEnd/>
                    </a:ln>
                  </pic:spPr>
                </pic:pic>
              </a:graphicData>
            </a:graphic>
          </wp:inline>
        </w:drawing>
      </w:r>
      <w:r>
        <w:t xml:space="preserve"> on the menu bar. When prompted to save your work, click OK. When you are asked if you want to terminate the debug sessions, click Yes.</w:t>
      </w:r>
      <w:r>
        <w:br/>
      </w:r>
      <w:r>
        <w:br/>
        <w:t>Before clicking the Resume button, predict which LED you expect to flash: _________</w:t>
      </w:r>
      <w:r>
        <w:br/>
      </w:r>
      <w:r>
        <w:br/>
        <w:t xml:space="preserve">Click the Resume button </w:t>
      </w:r>
      <w:r w:rsidRPr="00992C8E">
        <w:rPr>
          <w:noProof/>
        </w:rPr>
        <w:drawing>
          <wp:inline distT="0" distB="0" distL="0" distR="0">
            <wp:extent cx="199390" cy="166370"/>
            <wp:effectExtent l="19050" t="0" r="0" b="0"/>
            <wp:docPr id="24" name="Picture 35"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10-2011 3-40-46 PM"/>
                    <pic:cNvPicPr>
                      <a:picLocks noChangeAspect="1" noChangeArrowheads="1"/>
                    </pic:cNvPicPr>
                  </pic:nvPicPr>
                  <pic:blipFill>
                    <a:blip r:embed="rId38" cstate="print"/>
                    <a:srcRect/>
                    <a:stretch>
                      <a:fillRect/>
                    </a:stretch>
                  </pic:blipFill>
                  <pic:spPr bwMode="auto">
                    <a:xfrm>
                      <a:off x="0" y="0"/>
                      <a:ext cx="199390" cy="166370"/>
                    </a:xfrm>
                    <a:prstGeom prst="rect">
                      <a:avLst/>
                    </a:prstGeom>
                    <a:noFill/>
                    <a:ln w="9525">
                      <a:noFill/>
                      <a:miter lim="800000"/>
                      <a:headEnd/>
                      <a:tailEnd/>
                    </a:ln>
                  </pic:spPr>
                </pic:pic>
              </a:graphicData>
            </a:graphic>
          </wp:inline>
        </w:drawing>
      </w:r>
      <w:r>
        <w:t>. If you predicted green, you were correct.</w:t>
      </w:r>
      <w:r w:rsidR="00D5544B">
        <w:br/>
      </w:r>
    </w:p>
    <w:p w:rsidR="003168B4" w:rsidRDefault="003168B4" w:rsidP="009428BE">
      <w:pPr>
        <w:pStyle w:val="ListParagraph"/>
        <w:numPr>
          <w:ilvl w:val="0"/>
          <w:numId w:val="18"/>
        </w:numPr>
        <w:suppressAutoHyphens w:val="0"/>
        <w:spacing w:before="120" w:after="120"/>
        <w:contextualSpacing w:val="0"/>
      </w:pPr>
      <w:r>
        <w:t>Change the code back to the original set up: Make the following changes:</w:t>
      </w:r>
      <w:r>
        <w:br/>
      </w:r>
      <w:r>
        <w:br/>
        <w:t xml:space="preserve">Find the line containing </w:t>
      </w:r>
      <w:r>
        <w:rPr>
          <w:rFonts w:ascii="Courier New" w:hAnsi="Courier New" w:cs="Courier New"/>
        </w:rPr>
        <w:t>int PinData14</w:t>
      </w:r>
      <w:r w:rsidRPr="00F10FD9">
        <w:rPr>
          <w:rFonts w:ascii="Courier New" w:hAnsi="Courier New" w:cs="Courier New"/>
        </w:rPr>
        <w:t>;</w:t>
      </w:r>
      <w:r>
        <w:t xml:space="preserve"> and change it to </w:t>
      </w:r>
      <w:r>
        <w:rPr>
          <w:rFonts w:ascii="Courier New" w:hAnsi="Courier New" w:cs="Courier New"/>
        </w:rPr>
        <w:t>int PinData=2</w:t>
      </w:r>
      <w:r w:rsidRPr="00F10FD9">
        <w:rPr>
          <w:rFonts w:ascii="Courier New" w:hAnsi="Courier New" w:cs="Courier New"/>
        </w:rPr>
        <w:t>;</w:t>
      </w:r>
      <w:r>
        <w:br/>
      </w:r>
      <w:r>
        <w:br/>
        <w:t xml:space="preserve">Find the line containing </w:t>
      </w:r>
      <w:r w:rsidRPr="00F10FD9">
        <w:rPr>
          <w:rFonts w:ascii="Courier New" w:hAnsi="Courier New" w:cs="Courier New"/>
        </w:rPr>
        <w:t>if(PinData</w:t>
      </w:r>
      <w:r>
        <w:t xml:space="preserve"> … and uncomment it </w:t>
      </w:r>
    </w:p>
    <w:p w:rsidR="003168B4" w:rsidRDefault="003168B4" w:rsidP="003168B4">
      <w:pPr>
        <w:pStyle w:val="ListParagraph"/>
        <w:suppressAutoHyphens w:val="0"/>
        <w:spacing w:before="120" w:after="120"/>
        <w:contextualSpacing w:val="0"/>
      </w:pPr>
      <w:r>
        <w:t>Find the line containing the first GPIOPinWrite() and change it back to:</w:t>
      </w:r>
      <w:r w:rsidR="00D5544B">
        <w:t xml:space="preserve"> </w:t>
      </w:r>
      <w:r w:rsidR="00D5544B">
        <w:br/>
      </w:r>
      <w:r w:rsidR="00D5544B">
        <w:rPr>
          <w:rFonts w:ascii="Courier New" w:hAnsi="Courier New" w:cs="Courier New"/>
        </w:rPr>
        <w:br/>
      </w:r>
      <w:r w:rsidR="00D5544B" w:rsidRPr="00D5544B">
        <w:rPr>
          <w:rFonts w:ascii="Courier New" w:hAnsi="Courier New" w:cs="Courier New"/>
          <w:sz w:val="16"/>
          <w:szCs w:val="16"/>
        </w:rPr>
        <w:t>GPIOPinWrite(GPIO_PORTF_BASE, GPIO_PIN_1| GPIO_PIN_2| GPIO_PIN_3, PinData);</w:t>
      </w:r>
      <w:r>
        <w:br/>
      </w:r>
    </w:p>
    <w:p w:rsidR="00394CF7" w:rsidRPr="00D5544B" w:rsidRDefault="00D5544B" w:rsidP="00D5544B">
      <w:pPr>
        <w:pStyle w:val="ListParagraph"/>
        <w:numPr>
          <w:ilvl w:val="0"/>
          <w:numId w:val="18"/>
        </w:numPr>
        <w:suppressAutoHyphens w:val="0"/>
        <w:spacing w:before="120" w:after="120"/>
        <w:contextualSpacing w:val="0"/>
      </w:pPr>
      <w:r>
        <w:t xml:space="preserve">Compile and download your application by clicking the Debug button </w:t>
      </w:r>
      <w:r>
        <w:rPr>
          <w:noProof/>
        </w:rPr>
        <w:drawing>
          <wp:inline distT="0" distB="0" distL="0" distR="0">
            <wp:extent cx="199390" cy="182880"/>
            <wp:effectExtent l="19050" t="0" r="0" b="0"/>
            <wp:docPr id="25" name="Picture 34" descr="2-10-2011 3-36-1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10-2011 3-36-11 PM"/>
                    <pic:cNvPicPr>
                      <a:picLocks noChangeAspect="1" noChangeArrowheads="1"/>
                    </pic:cNvPicPr>
                  </pic:nvPicPr>
                  <pic:blipFill>
                    <a:blip r:embed="rId37" cstate="print"/>
                    <a:srcRect/>
                    <a:stretch>
                      <a:fillRect/>
                    </a:stretch>
                  </pic:blipFill>
                  <pic:spPr bwMode="auto">
                    <a:xfrm>
                      <a:off x="0" y="0"/>
                      <a:ext cx="199390" cy="182880"/>
                    </a:xfrm>
                    <a:prstGeom prst="rect">
                      <a:avLst/>
                    </a:prstGeom>
                    <a:noFill/>
                    <a:ln w="9525">
                      <a:noFill/>
                      <a:miter lim="800000"/>
                      <a:headEnd/>
                      <a:tailEnd/>
                    </a:ln>
                  </pic:spPr>
                </pic:pic>
              </a:graphicData>
            </a:graphic>
          </wp:inline>
        </w:drawing>
      </w:r>
      <w:r>
        <w:t xml:space="preserve"> on the menu bar. When prompted to save your work, click OK. When you are asked if you want to terminate the debug sessions, click Yes. Click the Resume button </w:t>
      </w:r>
      <w:r w:rsidRPr="00992C8E">
        <w:rPr>
          <w:noProof/>
        </w:rPr>
        <w:drawing>
          <wp:inline distT="0" distB="0" distL="0" distR="0">
            <wp:extent cx="199390" cy="166370"/>
            <wp:effectExtent l="19050" t="0" r="0" b="0"/>
            <wp:docPr id="26" name="Picture 35"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10-2011 3-40-46 PM"/>
                    <pic:cNvPicPr>
                      <a:picLocks noChangeAspect="1" noChangeArrowheads="1"/>
                    </pic:cNvPicPr>
                  </pic:nvPicPr>
                  <pic:blipFill>
                    <a:blip r:embed="rId38" cstate="print"/>
                    <a:srcRect/>
                    <a:stretch>
                      <a:fillRect/>
                    </a:stretch>
                  </pic:blipFill>
                  <pic:spPr bwMode="auto">
                    <a:xfrm>
                      <a:off x="0" y="0"/>
                      <a:ext cx="199390" cy="166370"/>
                    </a:xfrm>
                    <a:prstGeom prst="rect">
                      <a:avLst/>
                    </a:prstGeom>
                    <a:noFill/>
                    <a:ln w="9525">
                      <a:noFill/>
                      <a:miter lim="800000"/>
                      <a:headEnd/>
                      <a:tailEnd/>
                    </a:ln>
                  </pic:spPr>
                </pic:pic>
              </a:graphicData>
            </a:graphic>
          </wp:inline>
        </w:drawing>
      </w:r>
      <w:r>
        <w:t xml:space="preserve"> and verify that the code works like it did before.</w:t>
      </w:r>
    </w:p>
    <w:p w:rsidR="006404F3" w:rsidRPr="00394CF7" w:rsidRDefault="006404F3" w:rsidP="00394CF7">
      <w:pPr>
        <w:pStyle w:val="Default"/>
        <w:numPr>
          <w:ilvl w:val="0"/>
          <w:numId w:val="18"/>
        </w:numPr>
        <w:adjustRightInd/>
        <w:spacing w:before="180" w:after="60"/>
        <w:rPr>
          <w:sz w:val="22"/>
          <w:szCs w:val="22"/>
        </w:rPr>
      </w:pPr>
      <w:r w:rsidRPr="00394CF7">
        <w:rPr>
          <w:b/>
          <w:sz w:val="22"/>
          <w:szCs w:val="22"/>
        </w:rPr>
        <w:t>Homework idea:</w:t>
      </w:r>
      <w:r w:rsidRPr="00394CF7">
        <w:rPr>
          <w:sz w:val="22"/>
          <w:szCs w:val="22"/>
        </w:rPr>
        <w:t xml:space="preserve"> Look at the use of the </w:t>
      </w:r>
      <w:r w:rsidRPr="00394CF7">
        <w:rPr>
          <w:rFonts w:ascii="Courier New" w:hAnsi="Courier New" w:cs="Courier New"/>
          <w:sz w:val="22"/>
          <w:szCs w:val="22"/>
        </w:rPr>
        <w:t>ButtonsPoll()</w:t>
      </w:r>
      <w:r w:rsidRPr="00394CF7">
        <w:rPr>
          <w:sz w:val="22"/>
          <w:szCs w:val="22"/>
        </w:rPr>
        <w:t xml:space="preserve"> API </w:t>
      </w:r>
      <w:r w:rsidR="00514E81">
        <w:rPr>
          <w:sz w:val="22"/>
          <w:szCs w:val="22"/>
        </w:rPr>
        <w:t xml:space="preserve">call </w:t>
      </w:r>
      <w:r w:rsidRPr="00394CF7">
        <w:rPr>
          <w:sz w:val="22"/>
          <w:szCs w:val="22"/>
        </w:rPr>
        <w:t xml:space="preserve">in the </w:t>
      </w:r>
      <w:r w:rsidRPr="00514E81">
        <w:rPr>
          <w:rFonts w:ascii="Courier New" w:hAnsi="Courier New" w:cs="Courier New"/>
          <w:sz w:val="22"/>
          <w:szCs w:val="22"/>
        </w:rPr>
        <w:t>qs-rgb.c</w:t>
      </w:r>
      <w:r w:rsidRPr="00394CF7">
        <w:rPr>
          <w:sz w:val="22"/>
          <w:szCs w:val="22"/>
        </w:rPr>
        <w:t xml:space="preserve"> file in the quickstart application (qs-rgb) folder. Write code to use that API</w:t>
      </w:r>
      <w:r w:rsidR="00514E81">
        <w:rPr>
          <w:sz w:val="22"/>
          <w:szCs w:val="22"/>
        </w:rPr>
        <w:t xml:space="preserve"> function</w:t>
      </w:r>
      <w:r w:rsidRPr="00394CF7">
        <w:rPr>
          <w:sz w:val="22"/>
          <w:szCs w:val="22"/>
        </w:rPr>
        <w:t xml:space="preserve"> to turn the LEDs on and off using the </w:t>
      </w:r>
      <w:r w:rsidR="00514E81">
        <w:rPr>
          <w:sz w:val="22"/>
          <w:szCs w:val="22"/>
        </w:rPr>
        <w:t>push</w:t>
      </w:r>
      <w:r w:rsidRPr="00394CF7">
        <w:rPr>
          <w:sz w:val="22"/>
          <w:szCs w:val="22"/>
        </w:rPr>
        <w:t>buttons.</w:t>
      </w:r>
    </w:p>
    <w:p w:rsidR="002550B8" w:rsidRDefault="002550B8" w:rsidP="00BF6D85">
      <w:pPr>
        <w:pStyle w:val="Number"/>
        <w:ind w:left="720"/>
      </w:pPr>
    </w:p>
    <w:p w:rsidR="00DD2AF8" w:rsidRDefault="004D6732" w:rsidP="00BF6D85">
      <w:pPr>
        <w:pStyle w:val="NumberChar"/>
        <w:ind w:left="720"/>
      </w:pPr>
      <w:r>
        <w:rPr>
          <w:b/>
          <w:bCs/>
          <w:noProof/>
        </w:rPr>
        <w:drawing>
          <wp:inline distT="0" distB="0" distL="0" distR="0">
            <wp:extent cx="798195" cy="731520"/>
            <wp:effectExtent l="19050" t="0" r="1905" b="0"/>
            <wp:docPr id="37" name="Picture 37" descr="j025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j0252029"/>
                    <pic:cNvPicPr>
                      <a:picLocks noChangeAspect="1" noChangeArrowheads="1"/>
                    </pic:cNvPicPr>
                  </pic:nvPicPr>
                  <pic:blipFill>
                    <a:blip r:embed="rId40" cstate="print"/>
                    <a:srcRect/>
                    <a:stretch>
                      <a:fillRect/>
                    </a:stretch>
                  </pic:blipFill>
                  <pic:spPr bwMode="auto">
                    <a:xfrm>
                      <a:off x="0" y="0"/>
                      <a:ext cx="798195" cy="731520"/>
                    </a:xfrm>
                    <a:prstGeom prst="rect">
                      <a:avLst/>
                    </a:prstGeom>
                    <a:noFill/>
                    <a:ln w="9525">
                      <a:noFill/>
                      <a:miter lim="800000"/>
                      <a:headEnd/>
                      <a:tailEnd/>
                    </a:ln>
                  </pic:spPr>
                </pic:pic>
              </a:graphicData>
            </a:graphic>
          </wp:inline>
        </w:drawing>
      </w:r>
      <w:r w:rsidR="002550B8">
        <w:rPr>
          <w:b/>
          <w:bCs/>
        </w:rPr>
        <w:t xml:space="preserve">   </w:t>
      </w:r>
      <w:r w:rsidR="002550B8">
        <w:rPr>
          <w:bCs/>
        </w:rPr>
        <w:t>Y</w:t>
      </w:r>
      <w:r w:rsidR="002550B8" w:rsidRPr="00C3057C">
        <w:t>ou’re done</w:t>
      </w:r>
      <w:r w:rsidR="002550B8">
        <w:t>.</w:t>
      </w:r>
    </w:p>
    <w:p w:rsidR="00EA6C61" w:rsidRDefault="00EA6C61" w:rsidP="00136728">
      <w:pPr>
        <w:pStyle w:val="NumberChar"/>
        <w:ind w:firstLine="0"/>
      </w:pPr>
    </w:p>
    <w:p w:rsidR="00EA6C61" w:rsidRDefault="00EA6C61" w:rsidP="00136728">
      <w:pPr>
        <w:pStyle w:val="NumberChar"/>
        <w:ind w:firstLine="0"/>
      </w:pPr>
    </w:p>
    <w:p w:rsidR="00EA6C61" w:rsidRDefault="00EA6C61" w:rsidP="00136728">
      <w:pPr>
        <w:pStyle w:val="NumberChar"/>
        <w:ind w:firstLine="0"/>
      </w:pPr>
    </w:p>
    <w:p w:rsidR="00A9716E" w:rsidRDefault="00A9716E" w:rsidP="00136728">
      <w:pPr>
        <w:pStyle w:val="NumberChar"/>
        <w:ind w:firstLine="0"/>
      </w:pPr>
    </w:p>
    <w:p w:rsidR="00A9716E" w:rsidRDefault="00A9716E" w:rsidP="00136728">
      <w:pPr>
        <w:pStyle w:val="NumberChar"/>
        <w:ind w:firstLine="0"/>
      </w:pPr>
    </w:p>
    <w:p w:rsidR="003D0245" w:rsidRDefault="003D0245" w:rsidP="00136728">
      <w:pPr>
        <w:pStyle w:val="NumberChar"/>
        <w:ind w:firstLine="0"/>
      </w:pPr>
    </w:p>
    <w:p w:rsidR="003D0245" w:rsidRDefault="003D0245" w:rsidP="00136728">
      <w:pPr>
        <w:pStyle w:val="NumberChar"/>
        <w:ind w:firstLine="0"/>
      </w:pPr>
    </w:p>
    <w:p w:rsidR="003D0245" w:rsidRDefault="003D0245" w:rsidP="00136728">
      <w:pPr>
        <w:pStyle w:val="NumberChar"/>
        <w:ind w:firstLine="0"/>
      </w:pPr>
    </w:p>
    <w:p w:rsidR="003D0245" w:rsidRDefault="003D0245" w:rsidP="00136728">
      <w:pPr>
        <w:pStyle w:val="NumberChar"/>
        <w:ind w:firstLine="0"/>
      </w:pPr>
    </w:p>
    <w:p w:rsidR="003D0245" w:rsidRDefault="003D0245" w:rsidP="00136728">
      <w:pPr>
        <w:pStyle w:val="NumberChar"/>
        <w:ind w:firstLine="0"/>
      </w:pPr>
    </w:p>
    <w:sectPr w:rsidR="003D0245" w:rsidSect="00BE642A">
      <w:headerReference w:type="even" r:id="rId41"/>
      <w:headerReference w:type="default" r:id="rId42"/>
      <w:footerReference w:type="even" r:id="rId43"/>
      <w:footerReference w:type="default" r:id="rId44"/>
      <w:footerReference w:type="first" r:id="rId45"/>
      <w:type w:val="continuous"/>
      <w:pgSz w:w="12240" w:h="15840" w:code="1"/>
      <w:pgMar w:top="1440" w:right="1440" w:bottom="1440" w:left="216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47CF" w:rsidRDefault="00DC47CF">
      <w:r>
        <w:separator/>
      </w:r>
    </w:p>
  </w:endnote>
  <w:endnote w:type="continuationSeparator" w:id="0">
    <w:p w:rsidR="00DC47CF" w:rsidRDefault="00DC47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Overbar">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MT">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Pr="0023645B" w:rsidRDefault="00FB3DEA" w:rsidP="0023645B">
    <w:pPr>
      <w:pStyle w:val="Footer"/>
    </w:pPr>
    <w:r>
      <w:fldChar w:fldCharType="begin"/>
    </w:r>
    <w:r>
      <w:instrText xml:space="preserve"> KEYWORDS \* MERGEFORMAT </w:instrText>
    </w:r>
    <w:r>
      <w:fldChar w:fldCharType="separate"/>
    </w:r>
    <w:r w:rsidR="00D714C6">
      <w:t>3</w:t>
    </w:r>
    <w:r>
      <w:fldChar w:fldCharType="end"/>
    </w:r>
    <w:r w:rsidR="00220637">
      <w:t xml:space="preserve"> - </w:t>
    </w:r>
    <w:r w:rsidR="00C1127C">
      <w:fldChar w:fldCharType="begin"/>
    </w:r>
    <w:r w:rsidR="00C1127C">
      <w:instrText xml:space="preserve"> PAGE  \* MERGEFORMAT </w:instrText>
    </w:r>
    <w:r w:rsidR="00C1127C">
      <w:fldChar w:fldCharType="separate"/>
    </w:r>
    <w:r>
      <w:t>4</w:t>
    </w:r>
    <w:r w:rsidR="00C1127C">
      <w:fldChar w:fldCharType="end"/>
    </w:r>
    <w:r w:rsidR="00220637">
      <w:tab/>
    </w:r>
    <w:r>
      <w:fldChar w:fldCharType="begin"/>
    </w:r>
    <w:r>
      <w:instrText xml:space="preserve"> SUBJECT  \* MERGEFORMAT </w:instrText>
    </w:r>
    <w:r>
      <w:fldChar w:fldCharType="separate"/>
    </w:r>
    <w:r w:rsidR="00D714C6">
      <w:t>Getting Started With the Stellaris EK-LM4F120XL LaunchPad Workshop</w:t>
    </w:r>
    <w:r>
      <w:fldChar w:fldCharType="end"/>
    </w:r>
    <w:r>
      <w:fldChar w:fldCharType="begin"/>
    </w:r>
    <w:r>
      <w:instrText xml:space="preserve"> TITLE  \* MERGEFORMAT </w:instrText>
    </w:r>
    <w:r>
      <w:fldChar w:fldCharType="separate"/>
    </w:r>
    <w:r w:rsidR="00D714C6">
      <w:t xml:space="preserve"> - Initialization</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Pr="0023645B" w:rsidRDefault="00FB3DEA" w:rsidP="0023645B">
    <w:pPr>
      <w:pStyle w:val="Footer"/>
    </w:pPr>
    <w:r>
      <w:fldChar w:fldCharType="begin"/>
    </w:r>
    <w:r>
      <w:instrText xml:space="preserve"> SUBJECT  \* MERGEFORMAT </w:instrText>
    </w:r>
    <w:r>
      <w:fldChar w:fldCharType="separate"/>
    </w:r>
    <w:r w:rsidR="00D714C6">
      <w:t>Getting Started With the Stellaris EK-LM4F120XL LaunchPad Workshop</w:t>
    </w:r>
    <w:r>
      <w:fldChar w:fldCharType="end"/>
    </w:r>
    <w:r>
      <w:fldChar w:fldCharType="begin"/>
    </w:r>
    <w:r>
      <w:instrText xml:space="preserve"> TITLE  \* MERGEFORMAT </w:instrText>
    </w:r>
    <w:r>
      <w:fldChar w:fldCharType="separate"/>
    </w:r>
    <w:r w:rsidR="00D714C6">
      <w:t xml:space="preserve"> - Initialization</w:t>
    </w:r>
    <w:r>
      <w:fldChar w:fldCharType="end"/>
    </w:r>
    <w:r w:rsidR="00220637">
      <w:tab/>
    </w:r>
    <w:r>
      <w:fldChar w:fldCharType="begin"/>
    </w:r>
    <w:r>
      <w:instrText xml:space="preserve"> KEYWORDS \* MERGEFORMAT </w:instrText>
    </w:r>
    <w:r>
      <w:fldChar w:fldCharType="separate"/>
    </w:r>
    <w:r w:rsidR="00D714C6">
      <w:t>3</w:t>
    </w:r>
    <w:r>
      <w:fldChar w:fldCharType="end"/>
    </w:r>
    <w:r w:rsidR="00220637">
      <w:t xml:space="preserve"> - </w:t>
    </w:r>
    <w:r w:rsidR="00C1127C">
      <w:fldChar w:fldCharType="begin"/>
    </w:r>
    <w:r w:rsidR="00C1127C">
      <w:instrText xml:space="preserve"> PAGE  \* MERGEFORMAT </w:instrText>
    </w:r>
    <w:r w:rsidR="00C1127C">
      <w:fldChar w:fldCharType="separate"/>
    </w:r>
    <w:r>
      <w:t>5</w:t>
    </w:r>
    <w:r w:rsidR="00C1127C">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Pr="00277A5C" w:rsidRDefault="00FB3DEA" w:rsidP="00277A5C">
    <w:pPr>
      <w:pStyle w:val="Footer"/>
    </w:pPr>
    <w:r>
      <w:fldChar w:fldCharType="begin"/>
    </w:r>
    <w:r>
      <w:instrText xml:space="preserve"> SUBJECT  \* MERGEFORMAT </w:instrText>
    </w:r>
    <w:r>
      <w:fldChar w:fldCharType="separate"/>
    </w:r>
    <w:r w:rsidR="00D714C6">
      <w:t>Getting Started With the Stellaris EK-LM4F120XL LaunchPad Workshop</w:t>
    </w:r>
    <w:r>
      <w:fldChar w:fldCharType="end"/>
    </w:r>
    <w:r>
      <w:fldChar w:fldCharType="begin"/>
    </w:r>
    <w:r>
      <w:instrText xml:space="preserve"> TITLE  \* MERGEFORMAT </w:instrText>
    </w:r>
    <w:r>
      <w:fldChar w:fldCharType="separate"/>
    </w:r>
    <w:r w:rsidR="00D714C6">
      <w:t xml:space="preserve"> - Initialization</w:t>
    </w:r>
    <w:r>
      <w:fldChar w:fldCharType="end"/>
    </w:r>
    <w:r w:rsidR="00220637">
      <w:tab/>
    </w:r>
    <w:r>
      <w:fldChar w:fldCharType="begin"/>
    </w:r>
    <w:r>
      <w:instrText xml:space="preserve"> KEYWORDS \* MERGEFORMAT </w:instrText>
    </w:r>
    <w:r>
      <w:fldChar w:fldCharType="separate"/>
    </w:r>
    <w:r w:rsidR="00D714C6">
      <w:t>3</w:t>
    </w:r>
    <w:r>
      <w:fldChar w:fldCharType="end"/>
    </w:r>
    <w:r w:rsidR="00220637">
      <w:t xml:space="preserve"> - </w:t>
    </w:r>
    <w:r w:rsidR="00C1127C">
      <w:fldChar w:fldCharType="begin"/>
    </w:r>
    <w:r w:rsidR="00C1127C">
      <w:instrText xml:space="preserve"> PAGE  \* MERGEFORMAT </w:instrText>
    </w:r>
    <w:r w:rsidR="00C1127C">
      <w:fldChar w:fldCharType="separate"/>
    </w:r>
    <w:r>
      <w:t>1</w:t>
    </w:r>
    <w:r w:rsidR="00C1127C">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47CF" w:rsidRDefault="00DC47CF">
      <w:r>
        <w:separator/>
      </w:r>
    </w:p>
  </w:footnote>
  <w:footnote w:type="continuationSeparator" w:id="0">
    <w:p w:rsidR="00DC47CF" w:rsidRDefault="00DC47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Default="00FB3DEA">
    <w:pPr>
      <w:pStyle w:val="Header"/>
    </w:pPr>
    <w:r>
      <w:fldChar w:fldCharType="begin"/>
    </w:r>
    <w:r>
      <w:instrText xml:space="preserve"> STYLEREF "Heading 2" \* MERGEFORMAT </w:instrText>
    </w:r>
    <w:r>
      <w:fldChar w:fldCharType="separate"/>
    </w:r>
    <w:r>
      <w:t>StellarisWare</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Default="00220637">
    <w:pPr>
      <w:pStyle w:val="Header"/>
    </w:pPr>
    <w:r>
      <w:tab/>
    </w:r>
    <w:r w:rsidR="00FB3DEA">
      <w:fldChar w:fldCharType="begin"/>
    </w:r>
    <w:r w:rsidR="00FB3DEA">
      <w:instrText xml:space="preserve"> STYLEREF "Heading 2" \* MERGEFORMAT </w:instrText>
    </w:r>
    <w:r w:rsidR="00FB3DEA">
      <w:fldChar w:fldCharType="separate"/>
    </w:r>
    <w:r w:rsidR="00FB3DEA">
      <w:t>Clocking</w:t>
    </w:r>
    <w:r w:rsidR="00FB3DEA">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3CAE2B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C862FFE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BE6CD0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11C5336"/>
    <w:lvl w:ilvl="0">
      <w:start w:val="1"/>
      <w:numFmt w:val="decimal"/>
      <w:pStyle w:val="ListNumber2"/>
      <w:lvlText w:val="%1."/>
      <w:lvlJc w:val="left"/>
      <w:pPr>
        <w:tabs>
          <w:tab w:val="num" w:pos="720"/>
        </w:tabs>
        <w:ind w:left="720" w:hanging="360"/>
      </w:pPr>
    </w:lvl>
  </w:abstractNum>
  <w:abstractNum w:abstractNumId="4">
    <w:nsid w:val="FFFFFF80"/>
    <w:multiLevelType w:val="singleLevel"/>
    <w:tmpl w:val="DD8E213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4D0B48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F00C896"/>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2FE0A9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686C8EFE"/>
    <w:lvl w:ilvl="0">
      <w:start w:val="1"/>
      <w:numFmt w:val="decimal"/>
      <w:pStyle w:val="ListNumber"/>
      <w:lvlText w:val="%1."/>
      <w:lvlJc w:val="left"/>
      <w:pPr>
        <w:tabs>
          <w:tab w:val="num" w:pos="360"/>
        </w:tabs>
        <w:ind w:left="360" w:hanging="360"/>
      </w:pPr>
    </w:lvl>
  </w:abstractNum>
  <w:abstractNum w:abstractNumId="9">
    <w:nsid w:val="FFFFFF89"/>
    <w:multiLevelType w:val="singleLevel"/>
    <w:tmpl w:val="3488921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A327F9"/>
    <w:multiLevelType w:val="singleLevel"/>
    <w:tmpl w:val="A0F6774E"/>
    <w:lvl w:ilvl="0">
      <w:start w:val="1"/>
      <w:numFmt w:val="bullet"/>
      <w:pStyle w:val="Dash"/>
      <w:lvlText w:val=""/>
      <w:lvlJc w:val="left"/>
      <w:pPr>
        <w:tabs>
          <w:tab w:val="num" w:pos="360"/>
        </w:tabs>
        <w:ind w:left="360" w:hanging="360"/>
      </w:pPr>
      <w:rPr>
        <w:rFonts w:ascii="Symbol" w:hAnsi="Symbol" w:hint="default"/>
      </w:rPr>
    </w:lvl>
  </w:abstractNum>
  <w:abstractNum w:abstractNumId="11">
    <w:nsid w:val="0E191A9B"/>
    <w:multiLevelType w:val="hybridMultilevel"/>
    <w:tmpl w:val="5D701A28"/>
    <w:lvl w:ilvl="0" w:tplc="7EC27C06">
      <w:start w:val="12"/>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17083ACE"/>
    <w:multiLevelType w:val="hybridMultilevel"/>
    <w:tmpl w:val="8B6AED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30E02F31"/>
    <w:multiLevelType w:val="singleLevel"/>
    <w:tmpl w:val="0888AF34"/>
    <w:lvl w:ilvl="0">
      <w:start w:val="1"/>
      <w:numFmt w:val="bullet"/>
      <w:pStyle w:val="Procedure"/>
      <w:lvlText w:val=""/>
      <w:lvlJc w:val="left"/>
      <w:pPr>
        <w:tabs>
          <w:tab w:val="num" w:pos="0"/>
        </w:tabs>
        <w:ind w:left="0" w:hanging="360"/>
      </w:pPr>
      <w:rPr>
        <w:rFonts w:ascii="Wingdings" w:hAnsi="Wingdings" w:hint="default"/>
      </w:rPr>
    </w:lvl>
  </w:abstractNum>
  <w:abstractNum w:abstractNumId="14">
    <w:nsid w:val="4D521A5C"/>
    <w:multiLevelType w:val="hybridMultilevel"/>
    <w:tmpl w:val="41E42C64"/>
    <w:lvl w:ilvl="0" w:tplc="065094BC">
      <w:start w:val="1"/>
      <w:numFmt w:val="none"/>
      <w:pStyle w:val="Hint"/>
      <w:lvlText w:val="Hint:"/>
      <w:lvlJc w:val="left"/>
      <w:pPr>
        <w:tabs>
          <w:tab w:val="num" w:pos="1440"/>
        </w:tabs>
        <w:ind w:left="72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BCB3BD5"/>
    <w:multiLevelType w:val="singleLevel"/>
    <w:tmpl w:val="626E889E"/>
    <w:lvl w:ilvl="0">
      <w:start w:val="1"/>
      <w:numFmt w:val="bullet"/>
      <w:pStyle w:val="Bullet"/>
      <w:lvlText w:val=""/>
      <w:lvlJc w:val="left"/>
      <w:pPr>
        <w:tabs>
          <w:tab w:val="num" w:pos="360"/>
        </w:tabs>
        <w:ind w:left="360" w:hanging="360"/>
      </w:pPr>
      <w:rPr>
        <w:rFonts w:ascii="Symbol" w:hAnsi="Symbol" w:hint="default"/>
      </w:rPr>
    </w:lvl>
  </w:abstractNum>
  <w:abstractNum w:abstractNumId="16">
    <w:nsid w:val="5C7C4463"/>
    <w:multiLevelType w:val="singleLevel"/>
    <w:tmpl w:val="028623FA"/>
    <w:lvl w:ilvl="0">
      <w:start w:val="1"/>
      <w:numFmt w:val="none"/>
      <w:pStyle w:val="NumberNoNumber"/>
      <w:lvlText w:val=""/>
      <w:lvlJc w:val="left"/>
      <w:pPr>
        <w:tabs>
          <w:tab w:val="num" w:pos="360"/>
        </w:tabs>
        <w:ind w:left="360" w:hanging="360"/>
      </w:pPr>
    </w:lvl>
  </w:abstractNum>
  <w:abstractNum w:abstractNumId="17">
    <w:nsid w:val="72685D7B"/>
    <w:multiLevelType w:val="singleLevel"/>
    <w:tmpl w:val="254C3A18"/>
    <w:lvl w:ilvl="0">
      <w:start w:val="1"/>
      <w:numFmt w:val="bullet"/>
      <w:pStyle w:val="BulletIndent"/>
      <w:lvlText w:val=""/>
      <w:lvlJc w:val="left"/>
      <w:pPr>
        <w:tabs>
          <w:tab w:val="num" w:pos="360"/>
        </w:tabs>
        <w:ind w:left="360" w:hanging="360"/>
      </w:pPr>
      <w:rPr>
        <w:rFonts w:ascii="Symbol" w:hAnsi="Symbol" w:hint="default"/>
      </w:rPr>
    </w:lvl>
  </w:abstractNum>
  <w:num w:numId="1">
    <w:abstractNumId w:val="17"/>
  </w:num>
  <w:num w:numId="2">
    <w:abstractNumId w:val="13"/>
  </w:num>
  <w:num w:numId="3">
    <w:abstractNumId w:val="10"/>
  </w:num>
  <w:num w:numId="4">
    <w:abstractNumId w:val="15"/>
  </w:num>
  <w:num w:numId="5">
    <w:abstractNumId w:val="1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4"/>
  </w:num>
  <w:num w:numId="17">
    <w:abstractNumId w:val="12"/>
  </w:num>
  <w:num w:numId="18">
    <w:abstractNumId w:val="11"/>
    <w:lvlOverride w:ilvl="0">
      <w:startOverride w:val="1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printFractionalCharacterWidth/>
  <w:embedSystemFonts/>
  <w:activeWritingStyle w:appName="MSWord" w:lang="en-US" w:vendorID="64" w:dllVersion="131078" w:nlCheck="1" w:checkStyle="1"/>
  <w:activeWritingStyle w:appName="MSWord" w:lang="fr-FR" w:vendorID="64" w:dllVersion="131078" w:nlCheck="1"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1CF"/>
    <w:rsid w:val="000016AA"/>
    <w:rsid w:val="00002BEC"/>
    <w:rsid w:val="00004E72"/>
    <w:rsid w:val="00004F67"/>
    <w:rsid w:val="00005CE8"/>
    <w:rsid w:val="00011805"/>
    <w:rsid w:val="0001279A"/>
    <w:rsid w:val="000127E9"/>
    <w:rsid w:val="00013D78"/>
    <w:rsid w:val="00013E92"/>
    <w:rsid w:val="0001456B"/>
    <w:rsid w:val="00016522"/>
    <w:rsid w:val="00020532"/>
    <w:rsid w:val="00023B0C"/>
    <w:rsid w:val="000249AC"/>
    <w:rsid w:val="00024C50"/>
    <w:rsid w:val="00035723"/>
    <w:rsid w:val="0004322C"/>
    <w:rsid w:val="00046192"/>
    <w:rsid w:val="0004660D"/>
    <w:rsid w:val="00047762"/>
    <w:rsid w:val="000508F8"/>
    <w:rsid w:val="00050F09"/>
    <w:rsid w:val="00051595"/>
    <w:rsid w:val="000609ED"/>
    <w:rsid w:val="00065574"/>
    <w:rsid w:val="00066065"/>
    <w:rsid w:val="000673D7"/>
    <w:rsid w:val="00067BF2"/>
    <w:rsid w:val="00077DB8"/>
    <w:rsid w:val="00081A2F"/>
    <w:rsid w:val="00082B3D"/>
    <w:rsid w:val="00083329"/>
    <w:rsid w:val="00095E2E"/>
    <w:rsid w:val="000A1B51"/>
    <w:rsid w:val="000A1D07"/>
    <w:rsid w:val="000A37B2"/>
    <w:rsid w:val="000A3E53"/>
    <w:rsid w:val="000B29EC"/>
    <w:rsid w:val="000B32A0"/>
    <w:rsid w:val="000B51AC"/>
    <w:rsid w:val="000B63ED"/>
    <w:rsid w:val="000C6087"/>
    <w:rsid w:val="000C755A"/>
    <w:rsid w:val="000C77BA"/>
    <w:rsid w:val="000D08B9"/>
    <w:rsid w:val="000D103C"/>
    <w:rsid w:val="000D28F3"/>
    <w:rsid w:val="000D492F"/>
    <w:rsid w:val="000D5650"/>
    <w:rsid w:val="000D5E20"/>
    <w:rsid w:val="000D7F80"/>
    <w:rsid w:val="000E0A73"/>
    <w:rsid w:val="000E11C6"/>
    <w:rsid w:val="000E35B8"/>
    <w:rsid w:val="000E5A68"/>
    <w:rsid w:val="000E5B27"/>
    <w:rsid w:val="000E657E"/>
    <w:rsid w:val="000E7639"/>
    <w:rsid w:val="000F0534"/>
    <w:rsid w:val="000F499A"/>
    <w:rsid w:val="00100836"/>
    <w:rsid w:val="00101BDD"/>
    <w:rsid w:val="00104002"/>
    <w:rsid w:val="001102EC"/>
    <w:rsid w:val="001112E0"/>
    <w:rsid w:val="00115278"/>
    <w:rsid w:val="00124F83"/>
    <w:rsid w:val="00126032"/>
    <w:rsid w:val="001302B5"/>
    <w:rsid w:val="001310F2"/>
    <w:rsid w:val="00131ADC"/>
    <w:rsid w:val="001337D4"/>
    <w:rsid w:val="001350B9"/>
    <w:rsid w:val="00136728"/>
    <w:rsid w:val="0014216A"/>
    <w:rsid w:val="00151B55"/>
    <w:rsid w:val="001523D3"/>
    <w:rsid w:val="001556F8"/>
    <w:rsid w:val="00167582"/>
    <w:rsid w:val="001675ED"/>
    <w:rsid w:val="0017005C"/>
    <w:rsid w:val="00181A6A"/>
    <w:rsid w:val="00193CA9"/>
    <w:rsid w:val="00194754"/>
    <w:rsid w:val="001A1430"/>
    <w:rsid w:val="001A3C2C"/>
    <w:rsid w:val="001A4DB5"/>
    <w:rsid w:val="001A57C1"/>
    <w:rsid w:val="001A57E6"/>
    <w:rsid w:val="001A6D92"/>
    <w:rsid w:val="001B041A"/>
    <w:rsid w:val="001C2E7C"/>
    <w:rsid w:val="001C3D93"/>
    <w:rsid w:val="001C5023"/>
    <w:rsid w:val="001C7AD0"/>
    <w:rsid w:val="001D0EAA"/>
    <w:rsid w:val="001D5CA3"/>
    <w:rsid w:val="001D61BE"/>
    <w:rsid w:val="001E0781"/>
    <w:rsid w:val="001E5AFF"/>
    <w:rsid w:val="001F7DB2"/>
    <w:rsid w:val="002035DE"/>
    <w:rsid w:val="00205B07"/>
    <w:rsid w:val="002111BC"/>
    <w:rsid w:val="002149D9"/>
    <w:rsid w:val="0021609C"/>
    <w:rsid w:val="002168D6"/>
    <w:rsid w:val="00220637"/>
    <w:rsid w:val="002268EA"/>
    <w:rsid w:val="0023645B"/>
    <w:rsid w:val="00237024"/>
    <w:rsid w:val="002374AD"/>
    <w:rsid w:val="00240B14"/>
    <w:rsid w:val="00250987"/>
    <w:rsid w:val="00253798"/>
    <w:rsid w:val="002549A9"/>
    <w:rsid w:val="00254DF9"/>
    <w:rsid w:val="002550B8"/>
    <w:rsid w:val="0025512A"/>
    <w:rsid w:val="00257F7D"/>
    <w:rsid w:val="002600F3"/>
    <w:rsid w:val="002665CD"/>
    <w:rsid w:val="00271E3F"/>
    <w:rsid w:val="002757A0"/>
    <w:rsid w:val="002761F1"/>
    <w:rsid w:val="00277A5C"/>
    <w:rsid w:val="0028566E"/>
    <w:rsid w:val="0028749C"/>
    <w:rsid w:val="002917ED"/>
    <w:rsid w:val="002921D4"/>
    <w:rsid w:val="00293E1B"/>
    <w:rsid w:val="00297708"/>
    <w:rsid w:val="002A26C0"/>
    <w:rsid w:val="002A589F"/>
    <w:rsid w:val="002A5D63"/>
    <w:rsid w:val="002A6604"/>
    <w:rsid w:val="002A6F73"/>
    <w:rsid w:val="002A7DBF"/>
    <w:rsid w:val="002B0AAC"/>
    <w:rsid w:val="002B140E"/>
    <w:rsid w:val="002B1536"/>
    <w:rsid w:val="002B4A49"/>
    <w:rsid w:val="002B4E9B"/>
    <w:rsid w:val="002B569C"/>
    <w:rsid w:val="002B788F"/>
    <w:rsid w:val="002D517D"/>
    <w:rsid w:val="002D6D62"/>
    <w:rsid w:val="002D78B3"/>
    <w:rsid w:val="002E1DB5"/>
    <w:rsid w:val="002E1E3F"/>
    <w:rsid w:val="002F394C"/>
    <w:rsid w:val="002F6221"/>
    <w:rsid w:val="002F75E0"/>
    <w:rsid w:val="00300923"/>
    <w:rsid w:val="00301043"/>
    <w:rsid w:val="003020EC"/>
    <w:rsid w:val="003021B4"/>
    <w:rsid w:val="00314B1B"/>
    <w:rsid w:val="00315D79"/>
    <w:rsid w:val="003168B4"/>
    <w:rsid w:val="0031780D"/>
    <w:rsid w:val="00321CEF"/>
    <w:rsid w:val="0032591F"/>
    <w:rsid w:val="00326203"/>
    <w:rsid w:val="0033487B"/>
    <w:rsid w:val="00335DE7"/>
    <w:rsid w:val="00336531"/>
    <w:rsid w:val="00341434"/>
    <w:rsid w:val="00343DC7"/>
    <w:rsid w:val="00354C4D"/>
    <w:rsid w:val="0036203C"/>
    <w:rsid w:val="00363BF1"/>
    <w:rsid w:val="0037720B"/>
    <w:rsid w:val="00381261"/>
    <w:rsid w:val="00381C57"/>
    <w:rsid w:val="0038265C"/>
    <w:rsid w:val="0038426B"/>
    <w:rsid w:val="00384DB0"/>
    <w:rsid w:val="003859AB"/>
    <w:rsid w:val="00390964"/>
    <w:rsid w:val="00393793"/>
    <w:rsid w:val="00394CF7"/>
    <w:rsid w:val="00395543"/>
    <w:rsid w:val="003A322A"/>
    <w:rsid w:val="003A3553"/>
    <w:rsid w:val="003A3604"/>
    <w:rsid w:val="003B014F"/>
    <w:rsid w:val="003B19DF"/>
    <w:rsid w:val="003B44A2"/>
    <w:rsid w:val="003B719C"/>
    <w:rsid w:val="003C0F8A"/>
    <w:rsid w:val="003C2973"/>
    <w:rsid w:val="003C4A8C"/>
    <w:rsid w:val="003C5920"/>
    <w:rsid w:val="003C67E9"/>
    <w:rsid w:val="003C7B27"/>
    <w:rsid w:val="003D0245"/>
    <w:rsid w:val="003D45FB"/>
    <w:rsid w:val="003D4F1A"/>
    <w:rsid w:val="003D541D"/>
    <w:rsid w:val="003D546E"/>
    <w:rsid w:val="003D67C3"/>
    <w:rsid w:val="003D69C2"/>
    <w:rsid w:val="003E1F5B"/>
    <w:rsid w:val="003E2EE0"/>
    <w:rsid w:val="003E41A9"/>
    <w:rsid w:val="003E632C"/>
    <w:rsid w:val="003F78BE"/>
    <w:rsid w:val="00401858"/>
    <w:rsid w:val="004021C3"/>
    <w:rsid w:val="00411937"/>
    <w:rsid w:val="00411AB5"/>
    <w:rsid w:val="004166EB"/>
    <w:rsid w:val="00417E8B"/>
    <w:rsid w:val="0042093A"/>
    <w:rsid w:val="00423E7B"/>
    <w:rsid w:val="00424230"/>
    <w:rsid w:val="004264D2"/>
    <w:rsid w:val="0043537D"/>
    <w:rsid w:val="00436082"/>
    <w:rsid w:val="00441BD4"/>
    <w:rsid w:val="00442335"/>
    <w:rsid w:val="00442ABA"/>
    <w:rsid w:val="00444AAE"/>
    <w:rsid w:val="004467CF"/>
    <w:rsid w:val="00452BBA"/>
    <w:rsid w:val="00454BCF"/>
    <w:rsid w:val="004630B6"/>
    <w:rsid w:val="0046593C"/>
    <w:rsid w:val="004713BF"/>
    <w:rsid w:val="0048013F"/>
    <w:rsid w:val="00490C29"/>
    <w:rsid w:val="004910F6"/>
    <w:rsid w:val="00492E5F"/>
    <w:rsid w:val="00495618"/>
    <w:rsid w:val="00495B24"/>
    <w:rsid w:val="004976B0"/>
    <w:rsid w:val="004A27A2"/>
    <w:rsid w:val="004A39D3"/>
    <w:rsid w:val="004A5935"/>
    <w:rsid w:val="004A5EEF"/>
    <w:rsid w:val="004A64DC"/>
    <w:rsid w:val="004B2BA5"/>
    <w:rsid w:val="004B3DC7"/>
    <w:rsid w:val="004C530E"/>
    <w:rsid w:val="004C658F"/>
    <w:rsid w:val="004D18F2"/>
    <w:rsid w:val="004D5CBB"/>
    <w:rsid w:val="004D6732"/>
    <w:rsid w:val="004D6AD9"/>
    <w:rsid w:val="004D7E2C"/>
    <w:rsid w:val="004E1795"/>
    <w:rsid w:val="004E6896"/>
    <w:rsid w:val="004F17DE"/>
    <w:rsid w:val="004F35E6"/>
    <w:rsid w:val="004F5104"/>
    <w:rsid w:val="005010D8"/>
    <w:rsid w:val="0050307A"/>
    <w:rsid w:val="005049EE"/>
    <w:rsid w:val="00514E81"/>
    <w:rsid w:val="00517125"/>
    <w:rsid w:val="005252E0"/>
    <w:rsid w:val="0052676D"/>
    <w:rsid w:val="00526CE4"/>
    <w:rsid w:val="00532F92"/>
    <w:rsid w:val="00535101"/>
    <w:rsid w:val="00535D6B"/>
    <w:rsid w:val="00540905"/>
    <w:rsid w:val="00541DA5"/>
    <w:rsid w:val="00544E16"/>
    <w:rsid w:val="005469B4"/>
    <w:rsid w:val="00552061"/>
    <w:rsid w:val="005520CC"/>
    <w:rsid w:val="00552C7F"/>
    <w:rsid w:val="0055475E"/>
    <w:rsid w:val="00554AF8"/>
    <w:rsid w:val="00555B22"/>
    <w:rsid w:val="005616EE"/>
    <w:rsid w:val="005652A5"/>
    <w:rsid w:val="00567742"/>
    <w:rsid w:val="00574EFE"/>
    <w:rsid w:val="00580C7F"/>
    <w:rsid w:val="005845D2"/>
    <w:rsid w:val="00585AE3"/>
    <w:rsid w:val="00586270"/>
    <w:rsid w:val="00590E12"/>
    <w:rsid w:val="00590FCD"/>
    <w:rsid w:val="00595C9E"/>
    <w:rsid w:val="0059672D"/>
    <w:rsid w:val="005A59A1"/>
    <w:rsid w:val="005B0ED6"/>
    <w:rsid w:val="005B3409"/>
    <w:rsid w:val="005C0734"/>
    <w:rsid w:val="005C2DF3"/>
    <w:rsid w:val="005C4B58"/>
    <w:rsid w:val="005C7236"/>
    <w:rsid w:val="005C74E8"/>
    <w:rsid w:val="005D06E6"/>
    <w:rsid w:val="005D4DF9"/>
    <w:rsid w:val="005E0FFF"/>
    <w:rsid w:val="005E37D6"/>
    <w:rsid w:val="005E71B4"/>
    <w:rsid w:val="005E795E"/>
    <w:rsid w:val="005F1025"/>
    <w:rsid w:val="005F16F2"/>
    <w:rsid w:val="005F4E15"/>
    <w:rsid w:val="005F588F"/>
    <w:rsid w:val="005F5A0B"/>
    <w:rsid w:val="005F6A42"/>
    <w:rsid w:val="00601CBC"/>
    <w:rsid w:val="00601EB6"/>
    <w:rsid w:val="00606D81"/>
    <w:rsid w:val="0060780B"/>
    <w:rsid w:val="00607DCB"/>
    <w:rsid w:val="00611CA3"/>
    <w:rsid w:val="0062185F"/>
    <w:rsid w:val="0062196F"/>
    <w:rsid w:val="00630EF7"/>
    <w:rsid w:val="0063639F"/>
    <w:rsid w:val="006404F3"/>
    <w:rsid w:val="0064506C"/>
    <w:rsid w:val="00646C9F"/>
    <w:rsid w:val="006506A9"/>
    <w:rsid w:val="00650EEE"/>
    <w:rsid w:val="0065105E"/>
    <w:rsid w:val="00651F6E"/>
    <w:rsid w:val="006536E3"/>
    <w:rsid w:val="006548DE"/>
    <w:rsid w:val="00655635"/>
    <w:rsid w:val="00664840"/>
    <w:rsid w:val="00666226"/>
    <w:rsid w:val="0066730E"/>
    <w:rsid w:val="006737A8"/>
    <w:rsid w:val="00673F2E"/>
    <w:rsid w:val="00676DAE"/>
    <w:rsid w:val="00680B3C"/>
    <w:rsid w:val="00682EF6"/>
    <w:rsid w:val="00683F01"/>
    <w:rsid w:val="00683FAE"/>
    <w:rsid w:val="00684BAD"/>
    <w:rsid w:val="00686F36"/>
    <w:rsid w:val="00690172"/>
    <w:rsid w:val="00691AE6"/>
    <w:rsid w:val="006A0C60"/>
    <w:rsid w:val="006A41D5"/>
    <w:rsid w:val="006B5C60"/>
    <w:rsid w:val="006B649C"/>
    <w:rsid w:val="006B67E7"/>
    <w:rsid w:val="006C195A"/>
    <w:rsid w:val="006C43EB"/>
    <w:rsid w:val="006C72F6"/>
    <w:rsid w:val="006C7558"/>
    <w:rsid w:val="006D1523"/>
    <w:rsid w:val="006D1E07"/>
    <w:rsid w:val="006D307A"/>
    <w:rsid w:val="006D4DD3"/>
    <w:rsid w:val="006D75C8"/>
    <w:rsid w:val="006E1661"/>
    <w:rsid w:val="006E2120"/>
    <w:rsid w:val="006E2DA5"/>
    <w:rsid w:val="006F0C68"/>
    <w:rsid w:val="006F187E"/>
    <w:rsid w:val="006F7E4E"/>
    <w:rsid w:val="007036F3"/>
    <w:rsid w:val="00715D2F"/>
    <w:rsid w:val="00716362"/>
    <w:rsid w:val="007320E0"/>
    <w:rsid w:val="007347BC"/>
    <w:rsid w:val="00734E78"/>
    <w:rsid w:val="00742BEF"/>
    <w:rsid w:val="0074353B"/>
    <w:rsid w:val="00744001"/>
    <w:rsid w:val="00746E91"/>
    <w:rsid w:val="00751761"/>
    <w:rsid w:val="007524FD"/>
    <w:rsid w:val="007544CA"/>
    <w:rsid w:val="007549A7"/>
    <w:rsid w:val="00757C5C"/>
    <w:rsid w:val="00757D5C"/>
    <w:rsid w:val="00760646"/>
    <w:rsid w:val="007629E8"/>
    <w:rsid w:val="00764FDB"/>
    <w:rsid w:val="00765523"/>
    <w:rsid w:val="007739FC"/>
    <w:rsid w:val="00782362"/>
    <w:rsid w:val="007843E9"/>
    <w:rsid w:val="00790CC0"/>
    <w:rsid w:val="0079156D"/>
    <w:rsid w:val="00792879"/>
    <w:rsid w:val="00794149"/>
    <w:rsid w:val="00797142"/>
    <w:rsid w:val="00797464"/>
    <w:rsid w:val="007B03F8"/>
    <w:rsid w:val="007B47CC"/>
    <w:rsid w:val="007B64E8"/>
    <w:rsid w:val="007C2A52"/>
    <w:rsid w:val="007C52DA"/>
    <w:rsid w:val="007C67DA"/>
    <w:rsid w:val="007C7141"/>
    <w:rsid w:val="007D2891"/>
    <w:rsid w:val="007D331B"/>
    <w:rsid w:val="007D3B72"/>
    <w:rsid w:val="007D6544"/>
    <w:rsid w:val="007D78F1"/>
    <w:rsid w:val="007D7FEC"/>
    <w:rsid w:val="007E0FAC"/>
    <w:rsid w:val="007E4D59"/>
    <w:rsid w:val="007F0659"/>
    <w:rsid w:val="007F4A38"/>
    <w:rsid w:val="007F5321"/>
    <w:rsid w:val="00801CDA"/>
    <w:rsid w:val="00802AF8"/>
    <w:rsid w:val="00805874"/>
    <w:rsid w:val="00806531"/>
    <w:rsid w:val="00811380"/>
    <w:rsid w:val="00811BB0"/>
    <w:rsid w:val="00814429"/>
    <w:rsid w:val="00820780"/>
    <w:rsid w:val="008245E9"/>
    <w:rsid w:val="008247A0"/>
    <w:rsid w:val="0082615C"/>
    <w:rsid w:val="00830F4D"/>
    <w:rsid w:val="008331E8"/>
    <w:rsid w:val="00837C3C"/>
    <w:rsid w:val="0084037D"/>
    <w:rsid w:val="00842157"/>
    <w:rsid w:val="00846D95"/>
    <w:rsid w:val="008637D2"/>
    <w:rsid w:val="0086632F"/>
    <w:rsid w:val="00867D25"/>
    <w:rsid w:val="00871F29"/>
    <w:rsid w:val="00875221"/>
    <w:rsid w:val="00876D63"/>
    <w:rsid w:val="00881772"/>
    <w:rsid w:val="00882044"/>
    <w:rsid w:val="00885981"/>
    <w:rsid w:val="00886D99"/>
    <w:rsid w:val="008924C8"/>
    <w:rsid w:val="00893031"/>
    <w:rsid w:val="008A32E3"/>
    <w:rsid w:val="008A431A"/>
    <w:rsid w:val="008B0003"/>
    <w:rsid w:val="008C2B42"/>
    <w:rsid w:val="008C47C9"/>
    <w:rsid w:val="008C58D8"/>
    <w:rsid w:val="008C7775"/>
    <w:rsid w:val="008D052A"/>
    <w:rsid w:val="008D6E42"/>
    <w:rsid w:val="008D700F"/>
    <w:rsid w:val="008E06F2"/>
    <w:rsid w:val="008E17C6"/>
    <w:rsid w:val="008E55D9"/>
    <w:rsid w:val="008F01C4"/>
    <w:rsid w:val="008F1191"/>
    <w:rsid w:val="008F13D2"/>
    <w:rsid w:val="008F1601"/>
    <w:rsid w:val="008F37FA"/>
    <w:rsid w:val="008F5C3A"/>
    <w:rsid w:val="009013B9"/>
    <w:rsid w:val="00901D38"/>
    <w:rsid w:val="0090346A"/>
    <w:rsid w:val="00903FB8"/>
    <w:rsid w:val="00904723"/>
    <w:rsid w:val="00911AE3"/>
    <w:rsid w:val="00920807"/>
    <w:rsid w:val="00921071"/>
    <w:rsid w:val="009227E2"/>
    <w:rsid w:val="009248DA"/>
    <w:rsid w:val="00927DDB"/>
    <w:rsid w:val="00933E11"/>
    <w:rsid w:val="00934785"/>
    <w:rsid w:val="00934A25"/>
    <w:rsid w:val="00936716"/>
    <w:rsid w:val="0093682C"/>
    <w:rsid w:val="0094220D"/>
    <w:rsid w:val="009428BE"/>
    <w:rsid w:val="009435F6"/>
    <w:rsid w:val="0094445F"/>
    <w:rsid w:val="009453D5"/>
    <w:rsid w:val="0095086E"/>
    <w:rsid w:val="00950BD5"/>
    <w:rsid w:val="009512C7"/>
    <w:rsid w:val="009523EA"/>
    <w:rsid w:val="009638F6"/>
    <w:rsid w:val="00966A14"/>
    <w:rsid w:val="009765B4"/>
    <w:rsid w:val="009803D5"/>
    <w:rsid w:val="00981EC7"/>
    <w:rsid w:val="00984659"/>
    <w:rsid w:val="009846C2"/>
    <w:rsid w:val="00985442"/>
    <w:rsid w:val="009862FD"/>
    <w:rsid w:val="00987C89"/>
    <w:rsid w:val="00992C8E"/>
    <w:rsid w:val="00993DE1"/>
    <w:rsid w:val="00996217"/>
    <w:rsid w:val="009A0C9D"/>
    <w:rsid w:val="009A2A74"/>
    <w:rsid w:val="009B2505"/>
    <w:rsid w:val="009C4C66"/>
    <w:rsid w:val="009C6DC3"/>
    <w:rsid w:val="009C7269"/>
    <w:rsid w:val="009D4C91"/>
    <w:rsid w:val="009D7EB6"/>
    <w:rsid w:val="009E5718"/>
    <w:rsid w:val="009E782E"/>
    <w:rsid w:val="009F2FE7"/>
    <w:rsid w:val="009F445A"/>
    <w:rsid w:val="009F64B6"/>
    <w:rsid w:val="00A02760"/>
    <w:rsid w:val="00A05678"/>
    <w:rsid w:val="00A10E37"/>
    <w:rsid w:val="00A114A9"/>
    <w:rsid w:val="00A11FF9"/>
    <w:rsid w:val="00A12F27"/>
    <w:rsid w:val="00A13B45"/>
    <w:rsid w:val="00A14C85"/>
    <w:rsid w:val="00A179BD"/>
    <w:rsid w:val="00A17CDE"/>
    <w:rsid w:val="00A20AA2"/>
    <w:rsid w:val="00A2195B"/>
    <w:rsid w:val="00A237C5"/>
    <w:rsid w:val="00A31607"/>
    <w:rsid w:val="00A3377A"/>
    <w:rsid w:val="00A33785"/>
    <w:rsid w:val="00A34C8A"/>
    <w:rsid w:val="00A40E7C"/>
    <w:rsid w:val="00A42814"/>
    <w:rsid w:val="00A46AAD"/>
    <w:rsid w:val="00A52849"/>
    <w:rsid w:val="00A559EB"/>
    <w:rsid w:val="00A56391"/>
    <w:rsid w:val="00A61560"/>
    <w:rsid w:val="00A616CB"/>
    <w:rsid w:val="00A626FE"/>
    <w:rsid w:val="00A62F47"/>
    <w:rsid w:val="00A635C2"/>
    <w:rsid w:val="00A67005"/>
    <w:rsid w:val="00A7166A"/>
    <w:rsid w:val="00A72985"/>
    <w:rsid w:val="00A72D07"/>
    <w:rsid w:val="00A751EE"/>
    <w:rsid w:val="00A8176D"/>
    <w:rsid w:val="00A83220"/>
    <w:rsid w:val="00A865AA"/>
    <w:rsid w:val="00A87E30"/>
    <w:rsid w:val="00A903EE"/>
    <w:rsid w:val="00A94068"/>
    <w:rsid w:val="00A95086"/>
    <w:rsid w:val="00A96EDF"/>
    <w:rsid w:val="00A9716E"/>
    <w:rsid w:val="00AA1005"/>
    <w:rsid w:val="00AA406E"/>
    <w:rsid w:val="00AB6237"/>
    <w:rsid w:val="00AC2C54"/>
    <w:rsid w:val="00AC3B6F"/>
    <w:rsid w:val="00AC6725"/>
    <w:rsid w:val="00AC6D41"/>
    <w:rsid w:val="00AD066B"/>
    <w:rsid w:val="00AD3056"/>
    <w:rsid w:val="00AD42BC"/>
    <w:rsid w:val="00AD4303"/>
    <w:rsid w:val="00AD6CAE"/>
    <w:rsid w:val="00AD70A6"/>
    <w:rsid w:val="00AE0B59"/>
    <w:rsid w:val="00AF202D"/>
    <w:rsid w:val="00AF515C"/>
    <w:rsid w:val="00AF6284"/>
    <w:rsid w:val="00AF6D8D"/>
    <w:rsid w:val="00B0111B"/>
    <w:rsid w:val="00B02B6B"/>
    <w:rsid w:val="00B05B19"/>
    <w:rsid w:val="00B0742F"/>
    <w:rsid w:val="00B10458"/>
    <w:rsid w:val="00B12566"/>
    <w:rsid w:val="00B12896"/>
    <w:rsid w:val="00B16FBD"/>
    <w:rsid w:val="00B20176"/>
    <w:rsid w:val="00B2152E"/>
    <w:rsid w:val="00B315A1"/>
    <w:rsid w:val="00B362D6"/>
    <w:rsid w:val="00B36DA4"/>
    <w:rsid w:val="00B37D7F"/>
    <w:rsid w:val="00B41C4B"/>
    <w:rsid w:val="00B45BC0"/>
    <w:rsid w:val="00B61363"/>
    <w:rsid w:val="00B62FCD"/>
    <w:rsid w:val="00B653BD"/>
    <w:rsid w:val="00B65787"/>
    <w:rsid w:val="00B67F92"/>
    <w:rsid w:val="00B70891"/>
    <w:rsid w:val="00B711CF"/>
    <w:rsid w:val="00B7154D"/>
    <w:rsid w:val="00B7211C"/>
    <w:rsid w:val="00B722D5"/>
    <w:rsid w:val="00B77370"/>
    <w:rsid w:val="00B80088"/>
    <w:rsid w:val="00B82648"/>
    <w:rsid w:val="00B84ADB"/>
    <w:rsid w:val="00B918C0"/>
    <w:rsid w:val="00B94411"/>
    <w:rsid w:val="00B94995"/>
    <w:rsid w:val="00B95890"/>
    <w:rsid w:val="00B97E49"/>
    <w:rsid w:val="00BA47FB"/>
    <w:rsid w:val="00BA51A6"/>
    <w:rsid w:val="00BB028E"/>
    <w:rsid w:val="00BB302E"/>
    <w:rsid w:val="00BB3ED4"/>
    <w:rsid w:val="00BB72CD"/>
    <w:rsid w:val="00BC101A"/>
    <w:rsid w:val="00BC6B6E"/>
    <w:rsid w:val="00BC6F48"/>
    <w:rsid w:val="00BC7179"/>
    <w:rsid w:val="00BD3136"/>
    <w:rsid w:val="00BD38BA"/>
    <w:rsid w:val="00BD4FF0"/>
    <w:rsid w:val="00BD6A80"/>
    <w:rsid w:val="00BE642A"/>
    <w:rsid w:val="00BE7B6D"/>
    <w:rsid w:val="00BE7D90"/>
    <w:rsid w:val="00BF12BF"/>
    <w:rsid w:val="00BF1942"/>
    <w:rsid w:val="00BF3D72"/>
    <w:rsid w:val="00BF4146"/>
    <w:rsid w:val="00BF5938"/>
    <w:rsid w:val="00BF667A"/>
    <w:rsid w:val="00BF6833"/>
    <w:rsid w:val="00BF6D85"/>
    <w:rsid w:val="00C03D24"/>
    <w:rsid w:val="00C073FF"/>
    <w:rsid w:val="00C07E97"/>
    <w:rsid w:val="00C1127C"/>
    <w:rsid w:val="00C16762"/>
    <w:rsid w:val="00C169CC"/>
    <w:rsid w:val="00C2320C"/>
    <w:rsid w:val="00C2591D"/>
    <w:rsid w:val="00C2719C"/>
    <w:rsid w:val="00C30794"/>
    <w:rsid w:val="00C3283A"/>
    <w:rsid w:val="00C33F7B"/>
    <w:rsid w:val="00C4082E"/>
    <w:rsid w:val="00C43701"/>
    <w:rsid w:val="00C4462F"/>
    <w:rsid w:val="00C4647E"/>
    <w:rsid w:val="00C47B42"/>
    <w:rsid w:val="00C47E0A"/>
    <w:rsid w:val="00C50487"/>
    <w:rsid w:val="00C51A97"/>
    <w:rsid w:val="00C520A6"/>
    <w:rsid w:val="00C54554"/>
    <w:rsid w:val="00C55381"/>
    <w:rsid w:val="00C56D7B"/>
    <w:rsid w:val="00C578DF"/>
    <w:rsid w:val="00C60E1D"/>
    <w:rsid w:val="00C61F31"/>
    <w:rsid w:val="00C64A8D"/>
    <w:rsid w:val="00C65524"/>
    <w:rsid w:val="00C70B0D"/>
    <w:rsid w:val="00C70EC9"/>
    <w:rsid w:val="00C73DBB"/>
    <w:rsid w:val="00C76E73"/>
    <w:rsid w:val="00C8426C"/>
    <w:rsid w:val="00C84E6F"/>
    <w:rsid w:val="00C85543"/>
    <w:rsid w:val="00C90F94"/>
    <w:rsid w:val="00C91B00"/>
    <w:rsid w:val="00CA0415"/>
    <w:rsid w:val="00CA17F9"/>
    <w:rsid w:val="00CA45DC"/>
    <w:rsid w:val="00CB5D04"/>
    <w:rsid w:val="00CB7073"/>
    <w:rsid w:val="00CC1EAA"/>
    <w:rsid w:val="00CC324B"/>
    <w:rsid w:val="00CC549B"/>
    <w:rsid w:val="00CC65BF"/>
    <w:rsid w:val="00CC758F"/>
    <w:rsid w:val="00CD2BF4"/>
    <w:rsid w:val="00CE1B98"/>
    <w:rsid w:val="00CF09EE"/>
    <w:rsid w:val="00CF2896"/>
    <w:rsid w:val="00CF2FA5"/>
    <w:rsid w:val="00CF77DC"/>
    <w:rsid w:val="00D0330A"/>
    <w:rsid w:val="00D05DCD"/>
    <w:rsid w:val="00D10D7C"/>
    <w:rsid w:val="00D14B29"/>
    <w:rsid w:val="00D1639D"/>
    <w:rsid w:val="00D16C1E"/>
    <w:rsid w:val="00D20B83"/>
    <w:rsid w:val="00D21B44"/>
    <w:rsid w:val="00D22604"/>
    <w:rsid w:val="00D22A13"/>
    <w:rsid w:val="00D3100A"/>
    <w:rsid w:val="00D34457"/>
    <w:rsid w:val="00D348BF"/>
    <w:rsid w:val="00D35A39"/>
    <w:rsid w:val="00D361C3"/>
    <w:rsid w:val="00D419F8"/>
    <w:rsid w:val="00D42982"/>
    <w:rsid w:val="00D46EA3"/>
    <w:rsid w:val="00D501EB"/>
    <w:rsid w:val="00D51EA7"/>
    <w:rsid w:val="00D52CDE"/>
    <w:rsid w:val="00D5544B"/>
    <w:rsid w:val="00D55576"/>
    <w:rsid w:val="00D57780"/>
    <w:rsid w:val="00D579CF"/>
    <w:rsid w:val="00D57C80"/>
    <w:rsid w:val="00D65310"/>
    <w:rsid w:val="00D65922"/>
    <w:rsid w:val="00D714C6"/>
    <w:rsid w:val="00D76410"/>
    <w:rsid w:val="00D776E2"/>
    <w:rsid w:val="00D80F8A"/>
    <w:rsid w:val="00D810B9"/>
    <w:rsid w:val="00D82531"/>
    <w:rsid w:val="00D8512F"/>
    <w:rsid w:val="00D86E9B"/>
    <w:rsid w:val="00D9584D"/>
    <w:rsid w:val="00D972E3"/>
    <w:rsid w:val="00D97332"/>
    <w:rsid w:val="00DA363B"/>
    <w:rsid w:val="00DA6437"/>
    <w:rsid w:val="00DA6AE2"/>
    <w:rsid w:val="00DB0469"/>
    <w:rsid w:val="00DB0EB2"/>
    <w:rsid w:val="00DB35CE"/>
    <w:rsid w:val="00DB676B"/>
    <w:rsid w:val="00DC160F"/>
    <w:rsid w:val="00DC4220"/>
    <w:rsid w:val="00DC47CF"/>
    <w:rsid w:val="00DC5B6D"/>
    <w:rsid w:val="00DC637F"/>
    <w:rsid w:val="00DD2AF8"/>
    <w:rsid w:val="00DD46E4"/>
    <w:rsid w:val="00DD4F99"/>
    <w:rsid w:val="00DD546E"/>
    <w:rsid w:val="00DE1155"/>
    <w:rsid w:val="00DF57E5"/>
    <w:rsid w:val="00E07DB2"/>
    <w:rsid w:val="00E1091A"/>
    <w:rsid w:val="00E25EB2"/>
    <w:rsid w:val="00E31279"/>
    <w:rsid w:val="00E32CEB"/>
    <w:rsid w:val="00E341D3"/>
    <w:rsid w:val="00E41FD5"/>
    <w:rsid w:val="00E466D6"/>
    <w:rsid w:val="00E46F72"/>
    <w:rsid w:val="00E47CB0"/>
    <w:rsid w:val="00E52C75"/>
    <w:rsid w:val="00E632F0"/>
    <w:rsid w:val="00E6370C"/>
    <w:rsid w:val="00E6470C"/>
    <w:rsid w:val="00E64F4E"/>
    <w:rsid w:val="00E6791F"/>
    <w:rsid w:val="00E70E00"/>
    <w:rsid w:val="00E725F3"/>
    <w:rsid w:val="00E735DF"/>
    <w:rsid w:val="00E746B3"/>
    <w:rsid w:val="00E851A7"/>
    <w:rsid w:val="00E85452"/>
    <w:rsid w:val="00E8776B"/>
    <w:rsid w:val="00E95702"/>
    <w:rsid w:val="00E97539"/>
    <w:rsid w:val="00E9768B"/>
    <w:rsid w:val="00EA1077"/>
    <w:rsid w:val="00EA1D02"/>
    <w:rsid w:val="00EA6C61"/>
    <w:rsid w:val="00EB00A3"/>
    <w:rsid w:val="00EB12DA"/>
    <w:rsid w:val="00EB4B91"/>
    <w:rsid w:val="00EB5A33"/>
    <w:rsid w:val="00EB6F1E"/>
    <w:rsid w:val="00EB71CB"/>
    <w:rsid w:val="00EB775A"/>
    <w:rsid w:val="00EC5E4A"/>
    <w:rsid w:val="00EC748C"/>
    <w:rsid w:val="00ED5858"/>
    <w:rsid w:val="00EE24D2"/>
    <w:rsid w:val="00EE39B8"/>
    <w:rsid w:val="00EE410F"/>
    <w:rsid w:val="00EE5AA8"/>
    <w:rsid w:val="00EF2F2E"/>
    <w:rsid w:val="00EF6E5D"/>
    <w:rsid w:val="00F0433B"/>
    <w:rsid w:val="00F04D89"/>
    <w:rsid w:val="00F10B4A"/>
    <w:rsid w:val="00F10FD9"/>
    <w:rsid w:val="00F11C2D"/>
    <w:rsid w:val="00F16478"/>
    <w:rsid w:val="00F24F31"/>
    <w:rsid w:val="00F27396"/>
    <w:rsid w:val="00F315A0"/>
    <w:rsid w:val="00F32852"/>
    <w:rsid w:val="00F37C8C"/>
    <w:rsid w:val="00F37FB0"/>
    <w:rsid w:val="00F438C4"/>
    <w:rsid w:val="00F52DAD"/>
    <w:rsid w:val="00F5328D"/>
    <w:rsid w:val="00F5333C"/>
    <w:rsid w:val="00F54A5F"/>
    <w:rsid w:val="00F552E4"/>
    <w:rsid w:val="00F60A43"/>
    <w:rsid w:val="00F6198F"/>
    <w:rsid w:val="00F61AD4"/>
    <w:rsid w:val="00F61D9B"/>
    <w:rsid w:val="00F62259"/>
    <w:rsid w:val="00F64091"/>
    <w:rsid w:val="00F662EB"/>
    <w:rsid w:val="00F667F9"/>
    <w:rsid w:val="00F71121"/>
    <w:rsid w:val="00F75068"/>
    <w:rsid w:val="00F769F5"/>
    <w:rsid w:val="00F76DA4"/>
    <w:rsid w:val="00F77AC2"/>
    <w:rsid w:val="00F81AE5"/>
    <w:rsid w:val="00F85549"/>
    <w:rsid w:val="00F92545"/>
    <w:rsid w:val="00F92B5F"/>
    <w:rsid w:val="00F942A5"/>
    <w:rsid w:val="00F94453"/>
    <w:rsid w:val="00F95724"/>
    <w:rsid w:val="00F97C9C"/>
    <w:rsid w:val="00FA06BC"/>
    <w:rsid w:val="00FA163B"/>
    <w:rsid w:val="00FA4E17"/>
    <w:rsid w:val="00FB0305"/>
    <w:rsid w:val="00FB3DEA"/>
    <w:rsid w:val="00FB753D"/>
    <w:rsid w:val="00FC2E6E"/>
    <w:rsid w:val="00FC472D"/>
    <w:rsid w:val="00FC482C"/>
    <w:rsid w:val="00FC66F2"/>
    <w:rsid w:val="00FC6A11"/>
    <w:rsid w:val="00FD158A"/>
    <w:rsid w:val="00FD15EA"/>
    <w:rsid w:val="00FD41C4"/>
    <w:rsid w:val="00FD706B"/>
    <w:rsid w:val="00FD7C57"/>
    <w:rsid w:val="00FE00C5"/>
    <w:rsid w:val="00FE1EA3"/>
    <w:rsid w:val="00FE2EB8"/>
    <w:rsid w:val="00FE4581"/>
    <w:rsid w:val="00FE7ABD"/>
    <w:rsid w:val="00FE7F40"/>
    <w:rsid w:val="00FF2207"/>
    <w:rsid w:val="00FF24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530E"/>
    <w:pPr>
      <w:suppressAutoHyphens/>
      <w:spacing w:before="180" w:after="60"/>
    </w:pPr>
    <w:rPr>
      <w:sz w:val="22"/>
    </w:rPr>
  </w:style>
  <w:style w:type="paragraph" w:styleId="Heading1">
    <w:name w:val="heading 1"/>
    <w:next w:val="Normal"/>
    <w:link w:val="Heading1Char"/>
    <w:qFormat/>
    <w:rsid w:val="004C530E"/>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4C530E"/>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4C530E"/>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4C530E"/>
    <w:pPr>
      <w:outlineLvl w:val="3"/>
    </w:pPr>
    <w:rPr>
      <w:i/>
      <w:sz w:val="28"/>
    </w:rPr>
  </w:style>
  <w:style w:type="paragraph" w:styleId="Heading5">
    <w:name w:val="heading 5"/>
    <w:basedOn w:val="Heading3"/>
    <w:next w:val="Normal"/>
    <w:link w:val="Heading5Char"/>
    <w:qFormat/>
    <w:rsid w:val="004C530E"/>
    <w:pPr>
      <w:outlineLvl w:val="4"/>
    </w:pPr>
    <w:rPr>
      <w:sz w:val="28"/>
    </w:rPr>
  </w:style>
  <w:style w:type="paragraph" w:styleId="Heading6">
    <w:name w:val="heading 6"/>
    <w:basedOn w:val="Heading3"/>
    <w:next w:val="Normal"/>
    <w:rsid w:val="004C530E"/>
    <w:pPr>
      <w:spacing w:before="240"/>
      <w:outlineLvl w:val="5"/>
    </w:pPr>
    <w:rPr>
      <w:sz w:val="22"/>
      <w:u w:val="single"/>
    </w:rPr>
  </w:style>
  <w:style w:type="paragraph" w:styleId="Heading7">
    <w:name w:val="heading 7"/>
    <w:basedOn w:val="Heading3"/>
    <w:next w:val="Normal"/>
    <w:rsid w:val="004C530E"/>
    <w:pPr>
      <w:spacing w:before="240"/>
      <w:outlineLvl w:val="6"/>
    </w:pPr>
    <w:rPr>
      <w:sz w:val="22"/>
    </w:rPr>
  </w:style>
  <w:style w:type="paragraph" w:styleId="Heading8">
    <w:name w:val="heading 8"/>
    <w:basedOn w:val="Heading3"/>
    <w:next w:val="Normal"/>
    <w:rsid w:val="004C530E"/>
    <w:pPr>
      <w:spacing w:before="240"/>
      <w:outlineLvl w:val="7"/>
    </w:pPr>
    <w:rPr>
      <w:sz w:val="22"/>
    </w:rPr>
  </w:style>
  <w:style w:type="paragraph" w:styleId="Heading9">
    <w:name w:val="heading 9"/>
    <w:basedOn w:val="Heading3"/>
    <w:next w:val="Normal"/>
    <w:rsid w:val="004C530E"/>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4C530E"/>
    <w:pPr>
      <w:pBdr>
        <w:bottom w:val="single" w:sz="6" w:space="3" w:color="auto"/>
      </w:pBdr>
      <w:tabs>
        <w:tab w:val="right" w:pos="8640"/>
      </w:tabs>
      <w:ind w:left="-720"/>
    </w:pPr>
    <w:rPr>
      <w:rFonts w:ascii="Arial" w:hAnsi="Arial"/>
      <w:i/>
      <w:noProof/>
    </w:rPr>
  </w:style>
  <w:style w:type="paragraph" w:styleId="Footer">
    <w:name w:val="footer"/>
    <w:next w:val="Normal"/>
    <w:rsid w:val="004C530E"/>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4C530E"/>
    <w:pPr>
      <w:jc w:val="center"/>
    </w:pPr>
    <w:rPr>
      <w:vanish/>
    </w:rPr>
  </w:style>
  <w:style w:type="paragraph" w:customStyle="1" w:styleId="Listing">
    <w:name w:val="Listing"/>
    <w:qFormat/>
    <w:rsid w:val="004C530E"/>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4C530E"/>
    <w:rPr>
      <w:b/>
    </w:rPr>
  </w:style>
  <w:style w:type="paragraph" w:styleId="NormalIndent">
    <w:name w:val="Normal Indent"/>
    <w:basedOn w:val="Normal"/>
    <w:qFormat/>
    <w:rsid w:val="004C530E"/>
    <w:pPr>
      <w:ind w:left="720"/>
    </w:pPr>
  </w:style>
  <w:style w:type="paragraph" w:customStyle="1" w:styleId="BulletIndent">
    <w:name w:val="Bullet Indent"/>
    <w:basedOn w:val="Bullet"/>
    <w:qFormat/>
    <w:rsid w:val="004C530E"/>
    <w:pPr>
      <w:numPr>
        <w:numId w:val="1"/>
      </w:numPr>
    </w:pPr>
  </w:style>
  <w:style w:type="paragraph" w:customStyle="1" w:styleId="Bullet">
    <w:name w:val="Bullet"/>
    <w:basedOn w:val="Normal"/>
    <w:qFormat/>
    <w:rsid w:val="004C530E"/>
    <w:pPr>
      <w:numPr>
        <w:numId w:val="4"/>
      </w:numPr>
      <w:spacing w:before="0" w:line="280" w:lineRule="exact"/>
    </w:pPr>
  </w:style>
  <w:style w:type="character" w:customStyle="1" w:styleId="Courier">
    <w:name w:val="Courier"/>
    <w:basedOn w:val="DefaultParagraphFont"/>
    <w:qFormat/>
    <w:rsid w:val="004C530E"/>
    <w:rPr>
      <w:rFonts w:ascii="Courier New" w:hAnsi="Courier New"/>
    </w:rPr>
  </w:style>
  <w:style w:type="paragraph" w:customStyle="1" w:styleId="Dash">
    <w:name w:val="Dash"/>
    <w:basedOn w:val="Bullet"/>
    <w:autoRedefine/>
    <w:qFormat/>
    <w:rsid w:val="004C530E"/>
    <w:pPr>
      <w:numPr>
        <w:numId w:val="3"/>
      </w:numPr>
    </w:pPr>
  </w:style>
  <w:style w:type="character" w:customStyle="1" w:styleId="Italics">
    <w:name w:val="Italics"/>
    <w:basedOn w:val="DefaultParagraphFont"/>
    <w:qFormat/>
    <w:rsid w:val="004C530E"/>
    <w:rPr>
      <w:i/>
    </w:rPr>
  </w:style>
  <w:style w:type="paragraph" w:customStyle="1" w:styleId="ListingBox">
    <w:name w:val="Listing Box"/>
    <w:basedOn w:val="Listing"/>
    <w:qFormat/>
    <w:rsid w:val="004C530E"/>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4C530E"/>
    <w:pPr>
      <w:pBdr>
        <w:top w:val="single" w:sz="6" w:space="5" w:color="auto"/>
        <w:bottom w:val="single" w:sz="6" w:space="5" w:color="auto"/>
      </w:pBdr>
      <w:ind w:left="720" w:hanging="720"/>
    </w:pPr>
  </w:style>
  <w:style w:type="paragraph" w:customStyle="1" w:styleId="Number">
    <w:name w:val="Number"/>
    <w:basedOn w:val="Normal"/>
    <w:qFormat/>
    <w:rsid w:val="004C530E"/>
    <w:pPr>
      <w:spacing w:before="120"/>
      <w:ind w:left="360" w:hanging="360"/>
    </w:pPr>
  </w:style>
  <w:style w:type="paragraph" w:customStyle="1" w:styleId="Fill-InNoNumber">
    <w:name w:val="Fill-In No Number"/>
    <w:basedOn w:val="Normal"/>
    <w:next w:val="Normal"/>
    <w:qFormat/>
    <w:rsid w:val="004C530E"/>
    <w:pPr>
      <w:tabs>
        <w:tab w:val="right" w:leader="underscore" w:pos="8640"/>
      </w:tabs>
      <w:ind w:left="360" w:hanging="360"/>
    </w:pPr>
  </w:style>
  <w:style w:type="paragraph" w:customStyle="1" w:styleId="Fill-InNumbered">
    <w:name w:val="Fill-In Numbered"/>
    <w:basedOn w:val="Normal"/>
    <w:next w:val="Normal"/>
    <w:qFormat/>
    <w:rsid w:val="004C530E"/>
    <w:pPr>
      <w:tabs>
        <w:tab w:val="right" w:leader="underscore" w:pos="8640"/>
      </w:tabs>
      <w:spacing w:before="360"/>
      <w:ind w:left="360" w:hanging="360"/>
    </w:pPr>
  </w:style>
  <w:style w:type="paragraph" w:customStyle="1" w:styleId="Heading0">
    <w:name w:val="Heading 0"/>
    <w:basedOn w:val="Heading2"/>
    <w:next w:val="Normal"/>
    <w:rsid w:val="00BE642A"/>
    <w:pPr>
      <w:pageBreakBefore w:val="0"/>
      <w:spacing w:before="300"/>
      <w:outlineLvl w:val="9"/>
    </w:pPr>
    <w:rPr>
      <w:color w:val="0000FF"/>
    </w:rPr>
  </w:style>
  <w:style w:type="paragraph" w:customStyle="1" w:styleId="NumberNoNumber">
    <w:name w:val="Number No Number"/>
    <w:basedOn w:val="Number"/>
    <w:next w:val="Number"/>
    <w:qFormat/>
    <w:rsid w:val="004C530E"/>
    <w:pPr>
      <w:numPr>
        <w:numId w:val="5"/>
      </w:numPr>
      <w:spacing w:before="60"/>
    </w:pPr>
  </w:style>
  <w:style w:type="paragraph" w:customStyle="1" w:styleId="Procedure">
    <w:name w:val="Procedure"/>
    <w:basedOn w:val="Normal"/>
    <w:next w:val="Number"/>
    <w:qFormat/>
    <w:rsid w:val="004C530E"/>
    <w:pPr>
      <w:keepNext/>
      <w:numPr>
        <w:numId w:val="2"/>
      </w:numPr>
    </w:pPr>
    <w:rPr>
      <w:b/>
      <w:sz w:val="24"/>
    </w:rPr>
  </w:style>
  <w:style w:type="paragraph" w:customStyle="1" w:styleId="TableBullet">
    <w:name w:val="Table Bullet"/>
    <w:basedOn w:val="NormalIndent"/>
    <w:rsid w:val="004C530E"/>
    <w:pPr>
      <w:spacing w:before="60" w:after="0"/>
      <w:ind w:left="360" w:hanging="360"/>
    </w:pPr>
  </w:style>
  <w:style w:type="paragraph" w:customStyle="1" w:styleId="TableCenter">
    <w:name w:val="Table Center"/>
    <w:basedOn w:val="Normal"/>
    <w:rsid w:val="004C530E"/>
    <w:pPr>
      <w:spacing w:before="60"/>
      <w:jc w:val="center"/>
    </w:pPr>
  </w:style>
  <w:style w:type="paragraph" w:customStyle="1" w:styleId="TableHead">
    <w:name w:val="Table Head"/>
    <w:basedOn w:val="Normal"/>
    <w:rsid w:val="004C530E"/>
    <w:pPr>
      <w:spacing w:after="120"/>
      <w:jc w:val="center"/>
    </w:pPr>
    <w:rPr>
      <w:rFonts w:ascii="Arial" w:hAnsi="Arial"/>
      <w:b/>
      <w:sz w:val="24"/>
    </w:rPr>
  </w:style>
  <w:style w:type="paragraph" w:customStyle="1" w:styleId="TableHeadLeft">
    <w:name w:val="Table Head Left"/>
    <w:basedOn w:val="TableHead"/>
    <w:rsid w:val="004C530E"/>
    <w:pPr>
      <w:jc w:val="left"/>
    </w:pPr>
  </w:style>
  <w:style w:type="paragraph" w:customStyle="1" w:styleId="TableHeadRight">
    <w:name w:val="Table Head Right"/>
    <w:basedOn w:val="TableHead"/>
    <w:rsid w:val="004C530E"/>
    <w:pPr>
      <w:jc w:val="right"/>
    </w:pPr>
  </w:style>
  <w:style w:type="paragraph" w:customStyle="1" w:styleId="TableIndent">
    <w:name w:val="Table Indent"/>
    <w:basedOn w:val="Normal"/>
    <w:rsid w:val="004C530E"/>
    <w:pPr>
      <w:spacing w:before="60"/>
      <w:ind w:left="360"/>
    </w:pPr>
  </w:style>
  <w:style w:type="paragraph" w:customStyle="1" w:styleId="TableNormal1">
    <w:name w:val="Table Normal1"/>
    <w:basedOn w:val="Normal"/>
    <w:rsid w:val="004C530E"/>
    <w:pPr>
      <w:spacing w:before="60"/>
    </w:pPr>
  </w:style>
  <w:style w:type="paragraph" w:customStyle="1" w:styleId="TableNumber">
    <w:name w:val="Table Number"/>
    <w:basedOn w:val="TableNormal1"/>
    <w:rsid w:val="004C530E"/>
    <w:pPr>
      <w:ind w:left="360" w:hanging="360"/>
    </w:pPr>
  </w:style>
  <w:style w:type="paragraph" w:customStyle="1" w:styleId="TableRight">
    <w:name w:val="Table Right"/>
    <w:basedOn w:val="TableNormal1"/>
    <w:rsid w:val="004C530E"/>
    <w:pPr>
      <w:jc w:val="right"/>
    </w:pPr>
  </w:style>
  <w:style w:type="paragraph" w:styleId="TOC1">
    <w:name w:val="toc 1"/>
    <w:basedOn w:val="Normal"/>
    <w:next w:val="Normal"/>
    <w:uiPriority w:val="39"/>
    <w:rsid w:val="004C530E"/>
    <w:pPr>
      <w:tabs>
        <w:tab w:val="right" w:leader="dot" w:pos="8640"/>
      </w:tabs>
      <w:spacing w:before="240" w:after="120"/>
    </w:pPr>
    <w:rPr>
      <w:b/>
      <w:sz w:val="20"/>
    </w:rPr>
  </w:style>
  <w:style w:type="paragraph" w:styleId="TOC2">
    <w:name w:val="toc 2"/>
    <w:basedOn w:val="Normal"/>
    <w:next w:val="Normal"/>
    <w:uiPriority w:val="39"/>
    <w:rsid w:val="004C530E"/>
    <w:pPr>
      <w:tabs>
        <w:tab w:val="right" w:leader="dot" w:pos="8640"/>
      </w:tabs>
      <w:spacing w:before="120" w:after="0"/>
      <w:ind w:left="220"/>
    </w:pPr>
    <w:rPr>
      <w:i/>
      <w:sz w:val="20"/>
    </w:rPr>
  </w:style>
  <w:style w:type="paragraph" w:styleId="TOC3">
    <w:name w:val="toc 3"/>
    <w:basedOn w:val="Normal"/>
    <w:next w:val="Normal"/>
    <w:uiPriority w:val="39"/>
    <w:rsid w:val="004C530E"/>
    <w:pPr>
      <w:tabs>
        <w:tab w:val="right" w:leader="dot" w:pos="8640"/>
      </w:tabs>
      <w:spacing w:before="0" w:after="0"/>
      <w:ind w:left="440"/>
    </w:pPr>
    <w:rPr>
      <w:sz w:val="20"/>
    </w:rPr>
  </w:style>
  <w:style w:type="paragraph" w:styleId="TOC4">
    <w:name w:val="toc 4"/>
    <w:basedOn w:val="Normal"/>
    <w:next w:val="Normal"/>
    <w:semiHidden/>
    <w:rsid w:val="004C530E"/>
    <w:pPr>
      <w:tabs>
        <w:tab w:val="right" w:leader="dot" w:pos="8640"/>
      </w:tabs>
      <w:spacing w:before="0" w:after="0"/>
      <w:ind w:left="660"/>
    </w:pPr>
    <w:rPr>
      <w:sz w:val="20"/>
    </w:rPr>
  </w:style>
  <w:style w:type="paragraph" w:styleId="TOC5">
    <w:name w:val="toc 5"/>
    <w:basedOn w:val="Normal"/>
    <w:next w:val="Normal"/>
    <w:semiHidden/>
    <w:rsid w:val="004C530E"/>
    <w:pPr>
      <w:tabs>
        <w:tab w:val="right" w:leader="dot" w:pos="8640"/>
      </w:tabs>
      <w:spacing w:before="0" w:after="0"/>
      <w:ind w:left="880"/>
    </w:pPr>
    <w:rPr>
      <w:sz w:val="20"/>
    </w:rPr>
  </w:style>
  <w:style w:type="paragraph" w:styleId="TOC6">
    <w:name w:val="toc 6"/>
    <w:basedOn w:val="Normal"/>
    <w:next w:val="Normal"/>
    <w:semiHidden/>
    <w:rsid w:val="004C530E"/>
    <w:pPr>
      <w:tabs>
        <w:tab w:val="right" w:leader="dot" w:pos="8640"/>
      </w:tabs>
      <w:spacing w:before="0" w:after="0"/>
      <w:ind w:left="1100"/>
    </w:pPr>
    <w:rPr>
      <w:sz w:val="20"/>
    </w:rPr>
  </w:style>
  <w:style w:type="paragraph" w:styleId="TOC7">
    <w:name w:val="toc 7"/>
    <w:basedOn w:val="Normal"/>
    <w:next w:val="Normal"/>
    <w:semiHidden/>
    <w:rsid w:val="004C530E"/>
    <w:pPr>
      <w:tabs>
        <w:tab w:val="right" w:leader="dot" w:pos="8640"/>
      </w:tabs>
      <w:spacing w:before="0" w:after="0"/>
      <w:ind w:left="1320"/>
    </w:pPr>
    <w:rPr>
      <w:sz w:val="20"/>
    </w:rPr>
  </w:style>
  <w:style w:type="paragraph" w:styleId="TOC8">
    <w:name w:val="toc 8"/>
    <w:basedOn w:val="Normal"/>
    <w:next w:val="Normal"/>
    <w:semiHidden/>
    <w:rsid w:val="004C530E"/>
    <w:pPr>
      <w:tabs>
        <w:tab w:val="right" w:leader="dot" w:pos="8640"/>
      </w:tabs>
      <w:spacing w:before="0" w:after="0"/>
      <w:ind w:left="1540"/>
    </w:pPr>
    <w:rPr>
      <w:sz w:val="20"/>
    </w:rPr>
  </w:style>
  <w:style w:type="paragraph" w:styleId="TOC9">
    <w:name w:val="toc 9"/>
    <w:basedOn w:val="Normal"/>
    <w:next w:val="Normal"/>
    <w:semiHidden/>
    <w:rsid w:val="004C530E"/>
    <w:pPr>
      <w:tabs>
        <w:tab w:val="right" w:leader="dot" w:pos="8640"/>
      </w:tabs>
      <w:spacing w:before="0" w:after="0"/>
      <w:ind w:left="1760"/>
    </w:pPr>
    <w:rPr>
      <w:sz w:val="20"/>
    </w:rPr>
  </w:style>
  <w:style w:type="paragraph" w:customStyle="1" w:styleId="ListingIndent">
    <w:name w:val="Listing Indent"/>
    <w:basedOn w:val="Listing"/>
    <w:autoRedefine/>
    <w:qFormat/>
    <w:rsid w:val="004C530E"/>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4C530E"/>
    <w:rPr>
      <w:rFonts w:ascii="Courier New" w:hAnsi="Courier New"/>
    </w:rPr>
  </w:style>
  <w:style w:type="paragraph" w:customStyle="1" w:styleId="Picture">
    <w:name w:val="Picture"/>
    <w:basedOn w:val="Normal"/>
    <w:next w:val="Normal"/>
    <w:qFormat/>
    <w:rsid w:val="004C530E"/>
    <w:pPr>
      <w:jc w:val="center"/>
    </w:pPr>
  </w:style>
  <w:style w:type="character" w:customStyle="1" w:styleId="Overbar">
    <w:name w:val="Overbar"/>
    <w:basedOn w:val="DefaultParagraphFont"/>
    <w:qFormat/>
    <w:rsid w:val="004C530E"/>
    <w:rPr>
      <w:rFonts w:ascii="Times Overbar" w:hAnsi="Times Overbar"/>
    </w:rPr>
  </w:style>
  <w:style w:type="character" w:styleId="CommentReference">
    <w:name w:val="annotation reference"/>
    <w:basedOn w:val="DefaultParagraphFont"/>
    <w:semiHidden/>
    <w:rsid w:val="004C530E"/>
    <w:rPr>
      <w:vanish/>
      <w:sz w:val="16"/>
    </w:rPr>
  </w:style>
  <w:style w:type="paragraph" w:styleId="CommentText">
    <w:name w:val="annotation text"/>
    <w:basedOn w:val="Normal"/>
    <w:semiHidden/>
    <w:rsid w:val="004C530E"/>
    <w:rPr>
      <w:sz w:val="20"/>
    </w:rPr>
  </w:style>
  <w:style w:type="paragraph" w:customStyle="1" w:styleId="NumberManual">
    <w:name w:val="Number Manual"/>
    <w:basedOn w:val="Normal"/>
    <w:qFormat/>
    <w:rsid w:val="004C530E"/>
    <w:pPr>
      <w:spacing w:before="120"/>
      <w:ind w:left="360" w:hanging="360"/>
    </w:pPr>
  </w:style>
  <w:style w:type="paragraph" w:customStyle="1" w:styleId="NormalOverbar">
    <w:name w:val="Normal Overbar"/>
    <w:basedOn w:val="Normal"/>
    <w:next w:val="Normal"/>
    <w:rsid w:val="00BE642A"/>
    <w:pPr>
      <w:spacing w:line="280" w:lineRule="exact"/>
    </w:pPr>
  </w:style>
  <w:style w:type="paragraph" w:styleId="BalloonText">
    <w:name w:val="Balloon Text"/>
    <w:basedOn w:val="Normal"/>
    <w:semiHidden/>
    <w:rsid w:val="00BE642A"/>
    <w:rPr>
      <w:rFonts w:ascii="Tahoma" w:hAnsi="Tahoma" w:cs="Tahoma"/>
      <w:sz w:val="16"/>
      <w:szCs w:val="16"/>
    </w:rPr>
  </w:style>
  <w:style w:type="paragraph" w:styleId="BlockText">
    <w:name w:val="Block Text"/>
    <w:basedOn w:val="Normal"/>
    <w:rsid w:val="00BE642A"/>
    <w:pPr>
      <w:spacing w:after="120"/>
      <w:ind w:left="1440" w:right="1440"/>
    </w:pPr>
  </w:style>
  <w:style w:type="paragraph" w:styleId="BodyText">
    <w:name w:val="Body Text"/>
    <w:basedOn w:val="Normal"/>
    <w:rsid w:val="00BE642A"/>
    <w:pPr>
      <w:spacing w:after="120"/>
    </w:pPr>
  </w:style>
  <w:style w:type="paragraph" w:styleId="BodyText2">
    <w:name w:val="Body Text 2"/>
    <w:basedOn w:val="Normal"/>
    <w:rsid w:val="00BE642A"/>
    <w:pPr>
      <w:spacing w:after="120" w:line="480" w:lineRule="auto"/>
    </w:pPr>
  </w:style>
  <w:style w:type="paragraph" w:styleId="BodyText3">
    <w:name w:val="Body Text 3"/>
    <w:basedOn w:val="Normal"/>
    <w:rsid w:val="00BE642A"/>
    <w:pPr>
      <w:spacing w:after="120"/>
    </w:pPr>
    <w:rPr>
      <w:sz w:val="16"/>
      <w:szCs w:val="16"/>
    </w:rPr>
  </w:style>
  <w:style w:type="paragraph" w:styleId="BodyTextFirstIndent">
    <w:name w:val="Body Text First Indent"/>
    <w:basedOn w:val="BodyText"/>
    <w:rsid w:val="00BE642A"/>
    <w:pPr>
      <w:ind w:firstLine="210"/>
    </w:pPr>
  </w:style>
  <w:style w:type="paragraph" w:styleId="BodyTextIndent">
    <w:name w:val="Body Text Indent"/>
    <w:basedOn w:val="Normal"/>
    <w:rsid w:val="00BE642A"/>
    <w:pPr>
      <w:spacing w:after="120"/>
      <w:ind w:left="360"/>
    </w:pPr>
  </w:style>
  <w:style w:type="paragraph" w:styleId="BodyTextFirstIndent2">
    <w:name w:val="Body Text First Indent 2"/>
    <w:basedOn w:val="BodyTextIndent"/>
    <w:rsid w:val="00BE642A"/>
    <w:pPr>
      <w:ind w:firstLine="210"/>
    </w:pPr>
  </w:style>
  <w:style w:type="paragraph" w:styleId="BodyTextIndent2">
    <w:name w:val="Body Text Indent 2"/>
    <w:basedOn w:val="Normal"/>
    <w:rsid w:val="00BE642A"/>
    <w:pPr>
      <w:spacing w:after="120" w:line="480" w:lineRule="auto"/>
      <w:ind w:left="360"/>
    </w:pPr>
  </w:style>
  <w:style w:type="paragraph" w:styleId="BodyTextIndent3">
    <w:name w:val="Body Text Indent 3"/>
    <w:basedOn w:val="Normal"/>
    <w:rsid w:val="00BE642A"/>
    <w:pPr>
      <w:spacing w:after="120"/>
      <w:ind w:left="360"/>
    </w:pPr>
    <w:rPr>
      <w:sz w:val="16"/>
      <w:szCs w:val="16"/>
    </w:rPr>
  </w:style>
  <w:style w:type="paragraph" w:styleId="Caption">
    <w:name w:val="caption"/>
    <w:basedOn w:val="Normal"/>
    <w:next w:val="Normal"/>
    <w:qFormat/>
    <w:rsid w:val="00BE642A"/>
    <w:pPr>
      <w:spacing w:before="120" w:after="120"/>
    </w:pPr>
    <w:rPr>
      <w:b/>
      <w:bCs/>
      <w:sz w:val="20"/>
    </w:rPr>
  </w:style>
  <w:style w:type="paragraph" w:styleId="Closing">
    <w:name w:val="Closing"/>
    <w:basedOn w:val="Normal"/>
    <w:rsid w:val="00BE642A"/>
    <w:pPr>
      <w:ind w:left="4320"/>
    </w:pPr>
  </w:style>
  <w:style w:type="paragraph" w:styleId="CommentSubject">
    <w:name w:val="annotation subject"/>
    <w:basedOn w:val="CommentText"/>
    <w:next w:val="CommentText"/>
    <w:semiHidden/>
    <w:rsid w:val="00BE642A"/>
    <w:rPr>
      <w:b/>
      <w:bCs/>
    </w:rPr>
  </w:style>
  <w:style w:type="paragraph" w:styleId="Date">
    <w:name w:val="Date"/>
    <w:basedOn w:val="Normal"/>
    <w:next w:val="Normal"/>
    <w:rsid w:val="00BE642A"/>
  </w:style>
  <w:style w:type="paragraph" w:styleId="DocumentMap">
    <w:name w:val="Document Map"/>
    <w:basedOn w:val="Normal"/>
    <w:semiHidden/>
    <w:rsid w:val="00BE642A"/>
    <w:pPr>
      <w:shd w:val="clear" w:color="auto" w:fill="000080"/>
    </w:pPr>
    <w:rPr>
      <w:rFonts w:ascii="Tahoma" w:hAnsi="Tahoma" w:cs="Tahoma"/>
    </w:rPr>
  </w:style>
  <w:style w:type="paragraph" w:styleId="E-mailSignature">
    <w:name w:val="E-mail Signature"/>
    <w:basedOn w:val="Normal"/>
    <w:rsid w:val="00BE642A"/>
  </w:style>
  <w:style w:type="paragraph" w:styleId="EndnoteText">
    <w:name w:val="endnote text"/>
    <w:basedOn w:val="Normal"/>
    <w:semiHidden/>
    <w:rsid w:val="00BE642A"/>
    <w:rPr>
      <w:sz w:val="20"/>
    </w:rPr>
  </w:style>
  <w:style w:type="paragraph" w:styleId="EnvelopeAddress">
    <w:name w:val="envelope address"/>
    <w:basedOn w:val="Normal"/>
    <w:rsid w:val="00BE642A"/>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E642A"/>
    <w:rPr>
      <w:rFonts w:ascii="Arial" w:hAnsi="Arial" w:cs="Arial"/>
      <w:sz w:val="20"/>
    </w:rPr>
  </w:style>
  <w:style w:type="paragraph" w:styleId="FootnoteText">
    <w:name w:val="footnote text"/>
    <w:basedOn w:val="Normal"/>
    <w:semiHidden/>
    <w:rsid w:val="00BE642A"/>
    <w:rPr>
      <w:sz w:val="20"/>
    </w:rPr>
  </w:style>
  <w:style w:type="paragraph" w:styleId="HTMLAddress">
    <w:name w:val="HTML Address"/>
    <w:basedOn w:val="Normal"/>
    <w:rsid w:val="00BE642A"/>
    <w:rPr>
      <w:i/>
      <w:iCs/>
    </w:rPr>
  </w:style>
  <w:style w:type="paragraph" w:styleId="HTMLPreformatted">
    <w:name w:val="HTML Preformatted"/>
    <w:basedOn w:val="Normal"/>
    <w:rsid w:val="00BE642A"/>
    <w:rPr>
      <w:rFonts w:ascii="Courier New" w:hAnsi="Courier New" w:cs="Courier New"/>
      <w:sz w:val="20"/>
    </w:rPr>
  </w:style>
  <w:style w:type="paragraph" w:styleId="Index1">
    <w:name w:val="index 1"/>
    <w:basedOn w:val="Normal"/>
    <w:next w:val="Normal"/>
    <w:autoRedefine/>
    <w:semiHidden/>
    <w:rsid w:val="00BE642A"/>
    <w:pPr>
      <w:ind w:left="220" w:hanging="220"/>
    </w:pPr>
  </w:style>
  <w:style w:type="paragraph" w:styleId="Index2">
    <w:name w:val="index 2"/>
    <w:basedOn w:val="Normal"/>
    <w:next w:val="Normal"/>
    <w:autoRedefine/>
    <w:semiHidden/>
    <w:rsid w:val="00BE642A"/>
    <w:pPr>
      <w:ind w:left="440" w:hanging="220"/>
    </w:pPr>
  </w:style>
  <w:style w:type="paragraph" w:styleId="Index3">
    <w:name w:val="index 3"/>
    <w:basedOn w:val="Normal"/>
    <w:next w:val="Normal"/>
    <w:autoRedefine/>
    <w:semiHidden/>
    <w:rsid w:val="00BE642A"/>
    <w:pPr>
      <w:ind w:left="660" w:hanging="220"/>
    </w:pPr>
  </w:style>
  <w:style w:type="paragraph" w:styleId="Index4">
    <w:name w:val="index 4"/>
    <w:basedOn w:val="Normal"/>
    <w:next w:val="Normal"/>
    <w:autoRedefine/>
    <w:semiHidden/>
    <w:rsid w:val="00BE642A"/>
    <w:pPr>
      <w:ind w:left="880" w:hanging="220"/>
    </w:pPr>
  </w:style>
  <w:style w:type="paragraph" w:styleId="Index5">
    <w:name w:val="index 5"/>
    <w:basedOn w:val="Normal"/>
    <w:next w:val="Normal"/>
    <w:autoRedefine/>
    <w:semiHidden/>
    <w:rsid w:val="00BE642A"/>
    <w:pPr>
      <w:ind w:left="1100" w:hanging="220"/>
    </w:pPr>
  </w:style>
  <w:style w:type="paragraph" w:styleId="Index6">
    <w:name w:val="index 6"/>
    <w:basedOn w:val="Normal"/>
    <w:next w:val="Normal"/>
    <w:autoRedefine/>
    <w:semiHidden/>
    <w:rsid w:val="00BE642A"/>
    <w:pPr>
      <w:ind w:left="1320" w:hanging="220"/>
    </w:pPr>
  </w:style>
  <w:style w:type="paragraph" w:styleId="Index7">
    <w:name w:val="index 7"/>
    <w:basedOn w:val="Normal"/>
    <w:next w:val="Normal"/>
    <w:autoRedefine/>
    <w:semiHidden/>
    <w:rsid w:val="00BE642A"/>
    <w:pPr>
      <w:ind w:left="1540" w:hanging="220"/>
    </w:pPr>
  </w:style>
  <w:style w:type="paragraph" w:styleId="Index8">
    <w:name w:val="index 8"/>
    <w:basedOn w:val="Normal"/>
    <w:next w:val="Normal"/>
    <w:autoRedefine/>
    <w:semiHidden/>
    <w:rsid w:val="00BE642A"/>
    <w:pPr>
      <w:ind w:left="1760" w:hanging="220"/>
    </w:pPr>
  </w:style>
  <w:style w:type="paragraph" w:styleId="Index9">
    <w:name w:val="index 9"/>
    <w:basedOn w:val="Normal"/>
    <w:next w:val="Normal"/>
    <w:autoRedefine/>
    <w:semiHidden/>
    <w:rsid w:val="00BE642A"/>
    <w:pPr>
      <w:ind w:left="1980" w:hanging="220"/>
    </w:pPr>
  </w:style>
  <w:style w:type="paragraph" w:styleId="IndexHeading">
    <w:name w:val="index heading"/>
    <w:basedOn w:val="Normal"/>
    <w:next w:val="Index1"/>
    <w:semiHidden/>
    <w:rsid w:val="00BE642A"/>
    <w:rPr>
      <w:rFonts w:ascii="Arial" w:hAnsi="Arial" w:cs="Arial"/>
      <w:b/>
      <w:bCs/>
    </w:rPr>
  </w:style>
  <w:style w:type="paragraph" w:styleId="List">
    <w:name w:val="List"/>
    <w:basedOn w:val="Normal"/>
    <w:rsid w:val="00BE642A"/>
    <w:pPr>
      <w:ind w:left="360" w:hanging="360"/>
    </w:pPr>
  </w:style>
  <w:style w:type="paragraph" w:styleId="List2">
    <w:name w:val="List 2"/>
    <w:basedOn w:val="Normal"/>
    <w:rsid w:val="00BE642A"/>
    <w:pPr>
      <w:ind w:left="720" w:hanging="360"/>
    </w:pPr>
  </w:style>
  <w:style w:type="paragraph" w:styleId="List3">
    <w:name w:val="List 3"/>
    <w:basedOn w:val="Normal"/>
    <w:rsid w:val="00BE642A"/>
    <w:pPr>
      <w:ind w:left="1080" w:hanging="360"/>
    </w:pPr>
  </w:style>
  <w:style w:type="paragraph" w:styleId="List4">
    <w:name w:val="List 4"/>
    <w:basedOn w:val="Normal"/>
    <w:rsid w:val="00BE642A"/>
    <w:pPr>
      <w:ind w:left="1440" w:hanging="360"/>
    </w:pPr>
  </w:style>
  <w:style w:type="paragraph" w:styleId="List5">
    <w:name w:val="List 5"/>
    <w:basedOn w:val="Normal"/>
    <w:rsid w:val="00BE642A"/>
    <w:pPr>
      <w:ind w:left="1800" w:hanging="360"/>
    </w:pPr>
  </w:style>
  <w:style w:type="paragraph" w:styleId="ListBullet">
    <w:name w:val="List Bullet"/>
    <w:basedOn w:val="Normal"/>
    <w:autoRedefine/>
    <w:rsid w:val="00BE642A"/>
    <w:pPr>
      <w:numPr>
        <w:numId w:val="6"/>
      </w:numPr>
    </w:pPr>
  </w:style>
  <w:style w:type="paragraph" w:styleId="ListBullet2">
    <w:name w:val="List Bullet 2"/>
    <w:basedOn w:val="Normal"/>
    <w:autoRedefine/>
    <w:rsid w:val="00BE642A"/>
    <w:pPr>
      <w:numPr>
        <w:numId w:val="7"/>
      </w:numPr>
    </w:pPr>
  </w:style>
  <w:style w:type="paragraph" w:styleId="ListBullet3">
    <w:name w:val="List Bullet 3"/>
    <w:basedOn w:val="Normal"/>
    <w:autoRedefine/>
    <w:rsid w:val="00BE642A"/>
    <w:pPr>
      <w:numPr>
        <w:numId w:val="8"/>
      </w:numPr>
    </w:pPr>
  </w:style>
  <w:style w:type="paragraph" w:styleId="ListBullet4">
    <w:name w:val="List Bullet 4"/>
    <w:basedOn w:val="Normal"/>
    <w:autoRedefine/>
    <w:rsid w:val="00BE642A"/>
    <w:pPr>
      <w:numPr>
        <w:numId w:val="9"/>
      </w:numPr>
    </w:pPr>
  </w:style>
  <w:style w:type="paragraph" w:styleId="ListBullet5">
    <w:name w:val="List Bullet 5"/>
    <w:basedOn w:val="Normal"/>
    <w:autoRedefine/>
    <w:rsid w:val="00BE642A"/>
    <w:pPr>
      <w:numPr>
        <w:numId w:val="10"/>
      </w:numPr>
    </w:pPr>
  </w:style>
  <w:style w:type="paragraph" w:styleId="ListContinue">
    <w:name w:val="List Continue"/>
    <w:basedOn w:val="Normal"/>
    <w:rsid w:val="00BE642A"/>
    <w:pPr>
      <w:spacing w:after="120"/>
      <w:ind w:left="360"/>
    </w:pPr>
  </w:style>
  <w:style w:type="paragraph" w:styleId="ListContinue2">
    <w:name w:val="List Continue 2"/>
    <w:basedOn w:val="Normal"/>
    <w:rsid w:val="00BE642A"/>
    <w:pPr>
      <w:spacing w:after="120"/>
      <w:ind w:left="720"/>
    </w:pPr>
  </w:style>
  <w:style w:type="paragraph" w:styleId="ListContinue3">
    <w:name w:val="List Continue 3"/>
    <w:basedOn w:val="Normal"/>
    <w:rsid w:val="00BE642A"/>
    <w:pPr>
      <w:spacing w:after="120"/>
      <w:ind w:left="1080"/>
    </w:pPr>
  </w:style>
  <w:style w:type="paragraph" w:styleId="ListContinue4">
    <w:name w:val="List Continue 4"/>
    <w:basedOn w:val="Normal"/>
    <w:rsid w:val="00BE642A"/>
    <w:pPr>
      <w:spacing w:after="120"/>
      <w:ind w:left="1440"/>
    </w:pPr>
  </w:style>
  <w:style w:type="paragraph" w:styleId="ListContinue5">
    <w:name w:val="List Continue 5"/>
    <w:basedOn w:val="Normal"/>
    <w:rsid w:val="00BE642A"/>
    <w:pPr>
      <w:spacing w:after="120"/>
      <w:ind w:left="1800"/>
    </w:pPr>
  </w:style>
  <w:style w:type="paragraph" w:styleId="ListNumber">
    <w:name w:val="List Number"/>
    <w:basedOn w:val="Normal"/>
    <w:rsid w:val="00BE642A"/>
    <w:pPr>
      <w:numPr>
        <w:numId w:val="11"/>
      </w:numPr>
    </w:pPr>
  </w:style>
  <w:style w:type="paragraph" w:styleId="ListNumber2">
    <w:name w:val="List Number 2"/>
    <w:basedOn w:val="Normal"/>
    <w:rsid w:val="00BE642A"/>
    <w:pPr>
      <w:numPr>
        <w:numId w:val="12"/>
      </w:numPr>
    </w:pPr>
  </w:style>
  <w:style w:type="paragraph" w:styleId="ListNumber3">
    <w:name w:val="List Number 3"/>
    <w:basedOn w:val="Normal"/>
    <w:rsid w:val="00BE642A"/>
    <w:pPr>
      <w:numPr>
        <w:numId w:val="13"/>
      </w:numPr>
    </w:pPr>
  </w:style>
  <w:style w:type="paragraph" w:styleId="ListNumber4">
    <w:name w:val="List Number 4"/>
    <w:basedOn w:val="Normal"/>
    <w:rsid w:val="00BE642A"/>
    <w:pPr>
      <w:numPr>
        <w:numId w:val="14"/>
      </w:numPr>
    </w:pPr>
  </w:style>
  <w:style w:type="paragraph" w:styleId="ListNumber5">
    <w:name w:val="List Number 5"/>
    <w:basedOn w:val="Normal"/>
    <w:rsid w:val="00BE642A"/>
    <w:pPr>
      <w:numPr>
        <w:numId w:val="15"/>
      </w:numPr>
    </w:pPr>
  </w:style>
  <w:style w:type="paragraph" w:styleId="MacroText">
    <w:name w:val="macro"/>
    <w:semiHidden/>
    <w:rsid w:val="00BE642A"/>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BE642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BE642A"/>
    <w:rPr>
      <w:sz w:val="24"/>
      <w:szCs w:val="24"/>
    </w:rPr>
  </w:style>
  <w:style w:type="paragraph" w:styleId="NoteHeading">
    <w:name w:val="Note Heading"/>
    <w:basedOn w:val="Normal"/>
    <w:next w:val="Normal"/>
    <w:rsid w:val="00BE642A"/>
  </w:style>
  <w:style w:type="paragraph" w:styleId="PlainText">
    <w:name w:val="Plain Text"/>
    <w:basedOn w:val="Normal"/>
    <w:rsid w:val="00BE642A"/>
    <w:rPr>
      <w:rFonts w:ascii="Courier New" w:hAnsi="Courier New" w:cs="Courier New"/>
      <w:sz w:val="20"/>
    </w:rPr>
  </w:style>
  <w:style w:type="paragraph" w:styleId="Salutation">
    <w:name w:val="Salutation"/>
    <w:basedOn w:val="Normal"/>
    <w:next w:val="Normal"/>
    <w:rsid w:val="00BE642A"/>
  </w:style>
  <w:style w:type="paragraph" w:styleId="Signature">
    <w:name w:val="Signature"/>
    <w:basedOn w:val="Normal"/>
    <w:rsid w:val="00BE642A"/>
    <w:pPr>
      <w:ind w:left="4320"/>
    </w:pPr>
  </w:style>
  <w:style w:type="paragraph" w:styleId="Subtitle">
    <w:name w:val="Subtitle"/>
    <w:basedOn w:val="Normal"/>
    <w:qFormat/>
    <w:rsid w:val="00BE642A"/>
    <w:pPr>
      <w:jc w:val="center"/>
      <w:outlineLvl w:val="1"/>
    </w:pPr>
    <w:rPr>
      <w:rFonts w:ascii="Arial" w:hAnsi="Arial" w:cs="Arial"/>
      <w:sz w:val="24"/>
      <w:szCs w:val="24"/>
    </w:rPr>
  </w:style>
  <w:style w:type="paragraph" w:styleId="TableofAuthorities">
    <w:name w:val="table of authorities"/>
    <w:basedOn w:val="Normal"/>
    <w:next w:val="Normal"/>
    <w:semiHidden/>
    <w:rsid w:val="00BE642A"/>
    <w:pPr>
      <w:ind w:left="220" w:hanging="220"/>
    </w:pPr>
  </w:style>
  <w:style w:type="paragraph" w:styleId="TableofFigures">
    <w:name w:val="table of figures"/>
    <w:basedOn w:val="Normal"/>
    <w:next w:val="Normal"/>
    <w:semiHidden/>
    <w:rsid w:val="00BE642A"/>
    <w:pPr>
      <w:ind w:left="440" w:hanging="440"/>
    </w:pPr>
  </w:style>
  <w:style w:type="paragraph" w:styleId="Title">
    <w:name w:val="Title"/>
    <w:basedOn w:val="Normal"/>
    <w:qFormat/>
    <w:rsid w:val="00BE642A"/>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BE642A"/>
    <w:pPr>
      <w:spacing w:before="120"/>
    </w:pPr>
    <w:rPr>
      <w:rFonts w:ascii="Arial" w:hAnsi="Arial" w:cs="Arial"/>
      <w:b/>
      <w:bCs/>
      <w:sz w:val="24"/>
      <w:szCs w:val="24"/>
    </w:rPr>
  </w:style>
  <w:style w:type="character" w:customStyle="1" w:styleId="Heading3Char">
    <w:name w:val="Heading 3 Char"/>
    <w:basedOn w:val="DefaultParagraphFont"/>
    <w:link w:val="Heading3"/>
    <w:rsid w:val="004C530E"/>
    <w:rPr>
      <w:rFonts w:ascii="Arial" w:eastAsiaTheme="majorEastAsia" w:hAnsi="Arial" w:cstheme="majorBidi"/>
      <w:b/>
      <w:noProof/>
      <w:sz w:val="32"/>
    </w:rPr>
  </w:style>
  <w:style w:type="character" w:customStyle="1" w:styleId="Heading5Char">
    <w:name w:val="Heading 5 Char"/>
    <w:basedOn w:val="DefaultParagraphFont"/>
    <w:link w:val="Heading5"/>
    <w:rsid w:val="004C530E"/>
    <w:rPr>
      <w:rFonts w:ascii="Arial" w:eastAsiaTheme="majorEastAsia" w:hAnsi="Arial" w:cstheme="majorBidi"/>
      <w:b/>
      <w:noProof/>
      <w:sz w:val="28"/>
    </w:rPr>
  </w:style>
  <w:style w:type="character" w:styleId="Emphasis">
    <w:name w:val="Emphasis"/>
    <w:basedOn w:val="DefaultParagraphFont"/>
    <w:qFormat/>
    <w:rsid w:val="00BE642A"/>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4C530E"/>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4C530E"/>
    <w:pPr>
      <w:numPr>
        <w:numId w:val="16"/>
      </w:numPr>
      <w:shd w:val="clear" w:color="auto" w:fill="E6E6E6"/>
      <w:tabs>
        <w:tab w:val="left" w:pos="720"/>
      </w:tabs>
    </w:pPr>
  </w:style>
  <w:style w:type="paragraph" w:customStyle="1" w:styleId="ListingDouble-Indent">
    <w:name w:val="Listing Double-Indent"/>
    <w:basedOn w:val="ListingIndent"/>
    <w:qFormat/>
    <w:rsid w:val="004C530E"/>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4C530E"/>
    <w:pPr>
      <w:ind w:left="0" w:firstLine="0"/>
    </w:pPr>
  </w:style>
  <w:style w:type="paragraph" w:customStyle="1" w:styleId="Heading">
    <w:name w:val="Heading"/>
    <w:basedOn w:val="Normal"/>
    <w:next w:val="Normal"/>
    <w:qFormat/>
    <w:rsid w:val="004C530E"/>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4C530E"/>
    <w:rPr>
      <w:rFonts w:ascii="Arial" w:eastAsiaTheme="majorEastAsia" w:hAnsi="Arial" w:cstheme="majorBidi"/>
      <w:b/>
      <w:sz w:val="44"/>
    </w:rPr>
  </w:style>
  <w:style w:type="character" w:customStyle="1" w:styleId="Heading4Char">
    <w:name w:val="Heading 4 Char"/>
    <w:basedOn w:val="DefaultParagraphFont"/>
    <w:link w:val="Heading4"/>
    <w:rsid w:val="004C530E"/>
    <w:rPr>
      <w:rFonts w:ascii="Arial" w:eastAsiaTheme="majorEastAsia" w:hAnsi="Arial" w:cstheme="majorBidi"/>
      <w:b/>
      <w:i/>
      <w:noProof/>
      <w:sz w:val="28"/>
    </w:rPr>
  </w:style>
  <w:style w:type="paragraph" w:styleId="ListParagraph">
    <w:name w:val="List Paragraph"/>
    <w:basedOn w:val="Normal"/>
    <w:uiPriority w:val="34"/>
    <w:qFormat/>
    <w:rsid w:val="00595C9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530E"/>
    <w:pPr>
      <w:suppressAutoHyphens/>
      <w:spacing w:before="180" w:after="60"/>
    </w:pPr>
    <w:rPr>
      <w:sz w:val="22"/>
    </w:rPr>
  </w:style>
  <w:style w:type="paragraph" w:styleId="Heading1">
    <w:name w:val="heading 1"/>
    <w:next w:val="Normal"/>
    <w:link w:val="Heading1Char"/>
    <w:qFormat/>
    <w:rsid w:val="004C530E"/>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4C530E"/>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4C530E"/>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4C530E"/>
    <w:pPr>
      <w:outlineLvl w:val="3"/>
    </w:pPr>
    <w:rPr>
      <w:i/>
      <w:sz w:val="28"/>
    </w:rPr>
  </w:style>
  <w:style w:type="paragraph" w:styleId="Heading5">
    <w:name w:val="heading 5"/>
    <w:basedOn w:val="Heading3"/>
    <w:next w:val="Normal"/>
    <w:link w:val="Heading5Char"/>
    <w:qFormat/>
    <w:rsid w:val="004C530E"/>
    <w:pPr>
      <w:outlineLvl w:val="4"/>
    </w:pPr>
    <w:rPr>
      <w:sz w:val="28"/>
    </w:rPr>
  </w:style>
  <w:style w:type="paragraph" w:styleId="Heading6">
    <w:name w:val="heading 6"/>
    <w:basedOn w:val="Heading3"/>
    <w:next w:val="Normal"/>
    <w:rsid w:val="004C530E"/>
    <w:pPr>
      <w:spacing w:before="240"/>
      <w:outlineLvl w:val="5"/>
    </w:pPr>
    <w:rPr>
      <w:sz w:val="22"/>
      <w:u w:val="single"/>
    </w:rPr>
  </w:style>
  <w:style w:type="paragraph" w:styleId="Heading7">
    <w:name w:val="heading 7"/>
    <w:basedOn w:val="Heading3"/>
    <w:next w:val="Normal"/>
    <w:rsid w:val="004C530E"/>
    <w:pPr>
      <w:spacing w:before="240"/>
      <w:outlineLvl w:val="6"/>
    </w:pPr>
    <w:rPr>
      <w:sz w:val="22"/>
    </w:rPr>
  </w:style>
  <w:style w:type="paragraph" w:styleId="Heading8">
    <w:name w:val="heading 8"/>
    <w:basedOn w:val="Heading3"/>
    <w:next w:val="Normal"/>
    <w:rsid w:val="004C530E"/>
    <w:pPr>
      <w:spacing w:before="240"/>
      <w:outlineLvl w:val="7"/>
    </w:pPr>
    <w:rPr>
      <w:sz w:val="22"/>
    </w:rPr>
  </w:style>
  <w:style w:type="paragraph" w:styleId="Heading9">
    <w:name w:val="heading 9"/>
    <w:basedOn w:val="Heading3"/>
    <w:next w:val="Normal"/>
    <w:rsid w:val="004C530E"/>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4C530E"/>
    <w:pPr>
      <w:pBdr>
        <w:bottom w:val="single" w:sz="6" w:space="3" w:color="auto"/>
      </w:pBdr>
      <w:tabs>
        <w:tab w:val="right" w:pos="8640"/>
      </w:tabs>
      <w:ind w:left="-720"/>
    </w:pPr>
    <w:rPr>
      <w:rFonts w:ascii="Arial" w:hAnsi="Arial"/>
      <w:i/>
      <w:noProof/>
    </w:rPr>
  </w:style>
  <w:style w:type="paragraph" w:styleId="Footer">
    <w:name w:val="footer"/>
    <w:next w:val="Normal"/>
    <w:rsid w:val="004C530E"/>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4C530E"/>
    <w:pPr>
      <w:jc w:val="center"/>
    </w:pPr>
    <w:rPr>
      <w:vanish/>
    </w:rPr>
  </w:style>
  <w:style w:type="paragraph" w:customStyle="1" w:styleId="Listing">
    <w:name w:val="Listing"/>
    <w:qFormat/>
    <w:rsid w:val="004C530E"/>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4C530E"/>
    <w:rPr>
      <w:b/>
    </w:rPr>
  </w:style>
  <w:style w:type="paragraph" w:styleId="NormalIndent">
    <w:name w:val="Normal Indent"/>
    <w:basedOn w:val="Normal"/>
    <w:qFormat/>
    <w:rsid w:val="004C530E"/>
    <w:pPr>
      <w:ind w:left="720"/>
    </w:pPr>
  </w:style>
  <w:style w:type="paragraph" w:customStyle="1" w:styleId="BulletIndent">
    <w:name w:val="Bullet Indent"/>
    <w:basedOn w:val="Bullet"/>
    <w:qFormat/>
    <w:rsid w:val="004C530E"/>
    <w:pPr>
      <w:numPr>
        <w:numId w:val="1"/>
      </w:numPr>
    </w:pPr>
  </w:style>
  <w:style w:type="paragraph" w:customStyle="1" w:styleId="Bullet">
    <w:name w:val="Bullet"/>
    <w:basedOn w:val="Normal"/>
    <w:qFormat/>
    <w:rsid w:val="004C530E"/>
    <w:pPr>
      <w:numPr>
        <w:numId w:val="4"/>
      </w:numPr>
      <w:spacing w:before="0" w:line="280" w:lineRule="exact"/>
    </w:pPr>
  </w:style>
  <w:style w:type="character" w:customStyle="1" w:styleId="Courier">
    <w:name w:val="Courier"/>
    <w:basedOn w:val="DefaultParagraphFont"/>
    <w:qFormat/>
    <w:rsid w:val="004C530E"/>
    <w:rPr>
      <w:rFonts w:ascii="Courier New" w:hAnsi="Courier New"/>
    </w:rPr>
  </w:style>
  <w:style w:type="paragraph" w:customStyle="1" w:styleId="Dash">
    <w:name w:val="Dash"/>
    <w:basedOn w:val="Bullet"/>
    <w:autoRedefine/>
    <w:qFormat/>
    <w:rsid w:val="004C530E"/>
    <w:pPr>
      <w:numPr>
        <w:numId w:val="3"/>
      </w:numPr>
    </w:pPr>
  </w:style>
  <w:style w:type="character" w:customStyle="1" w:styleId="Italics">
    <w:name w:val="Italics"/>
    <w:basedOn w:val="DefaultParagraphFont"/>
    <w:qFormat/>
    <w:rsid w:val="004C530E"/>
    <w:rPr>
      <w:i/>
    </w:rPr>
  </w:style>
  <w:style w:type="paragraph" w:customStyle="1" w:styleId="ListingBox">
    <w:name w:val="Listing Box"/>
    <w:basedOn w:val="Listing"/>
    <w:qFormat/>
    <w:rsid w:val="004C530E"/>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4C530E"/>
    <w:pPr>
      <w:pBdr>
        <w:top w:val="single" w:sz="6" w:space="5" w:color="auto"/>
        <w:bottom w:val="single" w:sz="6" w:space="5" w:color="auto"/>
      </w:pBdr>
      <w:ind w:left="720" w:hanging="720"/>
    </w:pPr>
  </w:style>
  <w:style w:type="paragraph" w:customStyle="1" w:styleId="Number">
    <w:name w:val="Number"/>
    <w:basedOn w:val="Normal"/>
    <w:qFormat/>
    <w:rsid w:val="004C530E"/>
    <w:pPr>
      <w:spacing w:before="120"/>
      <w:ind w:left="360" w:hanging="360"/>
    </w:pPr>
  </w:style>
  <w:style w:type="paragraph" w:customStyle="1" w:styleId="Fill-InNoNumber">
    <w:name w:val="Fill-In No Number"/>
    <w:basedOn w:val="Normal"/>
    <w:next w:val="Normal"/>
    <w:qFormat/>
    <w:rsid w:val="004C530E"/>
    <w:pPr>
      <w:tabs>
        <w:tab w:val="right" w:leader="underscore" w:pos="8640"/>
      </w:tabs>
      <w:ind w:left="360" w:hanging="360"/>
    </w:pPr>
  </w:style>
  <w:style w:type="paragraph" w:customStyle="1" w:styleId="Fill-InNumbered">
    <w:name w:val="Fill-In Numbered"/>
    <w:basedOn w:val="Normal"/>
    <w:next w:val="Normal"/>
    <w:qFormat/>
    <w:rsid w:val="004C530E"/>
    <w:pPr>
      <w:tabs>
        <w:tab w:val="right" w:leader="underscore" w:pos="8640"/>
      </w:tabs>
      <w:spacing w:before="360"/>
      <w:ind w:left="360" w:hanging="360"/>
    </w:pPr>
  </w:style>
  <w:style w:type="paragraph" w:customStyle="1" w:styleId="Heading0">
    <w:name w:val="Heading 0"/>
    <w:basedOn w:val="Heading2"/>
    <w:next w:val="Normal"/>
    <w:rsid w:val="00BE642A"/>
    <w:pPr>
      <w:pageBreakBefore w:val="0"/>
      <w:spacing w:before="300"/>
      <w:outlineLvl w:val="9"/>
    </w:pPr>
    <w:rPr>
      <w:color w:val="0000FF"/>
    </w:rPr>
  </w:style>
  <w:style w:type="paragraph" w:customStyle="1" w:styleId="NumberNoNumber">
    <w:name w:val="Number No Number"/>
    <w:basedOn w:val="Number"/>
    <w:next w:val="Number"/>
    <w:qFormat/>
    <w:rsid w:val="004C530E"/>
    <w:pPr>
      <w:numPr>
        <w:numId w:val="5"/>
      </w:numPr>
      <w:spacing w:before="60"/>
    </w:pPr>
  </w:style>
  <w:style w:type="paragraph" w:customStyle="1" w:styleId="Procedure">
    <w:name w:val="Procedure"/>
    <w:basedOn w:val="Normal"/>
    <w:next w:val="Number"/>
    <w:qFormat/>
    <w:rsid w:val="004C530E"/>
    <w:pPr>
      <w:keepNext/>
      <w:numPr>
        <w:numId w:val="2"/>
      </w:numPr>
    </w:pPr>
    <w:rPr>
      <w:b/>
      <w:sz w:val="24"/>
    </w:rPr>
  </w:style>
  <w:style w:type="paragraph" w:customStyle="1" w:styleId="TableBullet">
    <w:name w:val="Table Bullet"/>
    <w:basedOn w:val="NormalIndent"/>
    <w:rsid w:val="004C530E"/>
    <w:pPr>
      <w:spacing w:before="60" w:after="0"/>
      <w:ind w:left="360" w:hanging="360"/>
    </w:pPr>
  </w:style>
  <w:style w:type="paragraph" w:customStyle="1" w:styleId="TableCenter">
    <w:name w:val="Table Center"/>
    <w:basedOn w:val="Normal"/>
    <w:rsid w:val="004C530E"/>
    <w:pPr>
      <w:spacing w:before="60"/>
      <w:jc w:val="center"/>
    </w:pPr>
  </w:style>
  <w:style w:type="paragraph" w:customStyle="1" w:styleId="TableHead">
    <w:name w:val="Table Head"/>
    <w:basedOn w:val="Normal"/>
    <w:rsid w:val="004C530E"/>
    <w:pPr>
      <w:spacing w:after="120"/>
      <w:jc w:val="center"/>
    </w:pPr>
    <w:rPr>
      <w:rFonts w:ascii="Arial" w:hAnsi="Arial"/>
      <w:b/>
      <w:sz w:val="24"/>
    </w:rPr>
  </w:style>
  <w:style w:type="paragraph" w:customStyle="1" w:styleId="TableHeadLeft">
    <w:name w:val="Table Head Left"/>
    <w:basedOn w:val="TableHead"/>
    <w:rsid w:val="004C530E"/>
    <w:pPr>
      <w:jc w:val="left"/>
    </w:pPr>
  </w:style>
  <w:style w:type="paragraph" w:customStyle="1" w:styleId="TableHeadRight">
    <w:name w:val="Table Head Right"/>
    <w:basedOn w:val="TableHead"/>
    <w:rsid w:val="004C530E"/>
    <w:pPr>
      <w:jc w:val="right"/>
    </w:pPr>
  </w:style>
  <w:style w:type="paragraph" w:customStyle="1" w:styleId="TableIndent">
    <w:name w:val="Table Indent"/>
    <w:basedOn w:val="Normal"/>
    <w:rsid w:val="004C530E"/>
    <w:pPr>
      <w:spacing w:before="60"/>
      <w:ind w:left="360"/>
    </w:pPr>
  </w:style>
  <w:style w:type="paragraph" w:customStyle="1" w:styleId="TableNormal1">
    <w:name w:val="Table Normal1"/>
    <w:basedOn w:val="Normal"/>
    <w:rsid w:val="004C530E"/>
    <w:pPr>
      <w:spacing w:before="60"/>
    </w:pPr>
  </w:style>
  <w:style w:type="paragraph" w:customStyle="1" w:styleId="TableNumber">
    <w:name w:val="Table Number"/>
    <w:basedOn w:val="TableNormal1"/>
    <w:rsid w:val="004C530E"/>
    <w:pPr>
      <w:ind w:left="360" w:hanging="360"/>
    </w:pPr>
  </w:style>
  <w:style w:type="paragraph" w:customStyle="1" w:styleId="TableRight">
    <w:name w:val="Table Right"/>
    <w:basedOn w:val="TableNormal1"/>
    <w:rsid w:val="004C530E"/>
    <w:pPr>
      <w:jc w:val="right"/>
    </w:pPr>
  </w:style>
  <w:style w:type="paragraph" w:styleId="TOC1">
    <w:name w:val="toc 1"/>
    <w:basedOn w:val="Normal"/>
    <w:next w:val="Normal"/>
    <w:uiPriority w:val="39"/>
    <w:rsid w:val="004C530E"/>
    <w:pPr>
      <w:tabs>
        <w:tab w:val="right" w:leader="dot" w:pos="8640"/>
      </w:tabs>
      <w:spacing w:before="240" w:after="120"/>
    </w:pPr>
    <w:rPr>
      <w:b/>
      <w:sz w:val="20"/>
    </w:rPr>
  </w:style>
  <w:style w:type="paragraph" w:styleId="TOC2">
    <w:name w:val="toc 2"/>
    <w:basedOn w:val="Normal"/>
    <w:next w:val="Normal"/>
    <w:uiPriority w:val="39"/>
    <w:rsid w:val="004C530E"/>
    <w:pPr>
      <w:tabs>
        <w:tab w:val="right" w:leader="dot" w:pos="8640"/>
      </w:tabs>
      <w:spacing w:before="120" w:after="0"/>
      <w:ind w:left="220"/>
    </w:pPr>
    <w:rPr>
      <w:i/>
      <w:sz w:val="20"/>
    </w:rPr>
  </w:style>
  <w:style w:type="paragraph" w:styleId="TOC3">
    <w:name w:val="toc 3"/>
    <w:basedOn w:val="Normal"/>
    <w:next w:val="Normal"/>
    <w:uiPriority w:val="39"/>
    <w:rsid w:val="004C530E"/>
    <w:pPr>
      <w:tabs>
        <w:tab w:val="right" w:leader="dot" w:pos="8640"/>
      </w:tabs>
      <w:spacing w:before="0" w:after="0"/>
      <w:ind w:left="440"/>
    </w:pPr>
    <w:rPr>
      <w:sz w:val="20"/>
    </w:rPr>
  </w:style>
  <w:style w:type="paragraph" w:styleId="TOC4">
    <w:name w:val="toc 4"/>
    <w:basedOn w:val="Normal"/>
    <w:next w:val="Normal"/>
    <w:semiHidden/>
    <w:rsid w:val="004C530E"/>
    <w:pPr>
      <w:tabs>
        <w:tab w:val="right" w:leader="dot" w:pos="8640"/>
      </w:tabs>
      <w:spacing w:before="0" w:after="0"/>
      <w:ind w:left="660"/>
    </w:pPr>
    <w:rPr>
      <w:sz w:val="20"/>
    </w:rPr>
  </w:style>
  <w:style w:type="paragraph" w:styleId="TOC5">
    <w:name w:val="toc 5"/>
    <w:basedOn w:val="Normal"/>
    <w:next w:val="Normal"/>
    <w:semiHidden/>
    <w:rsid w:val="004C530E"/>
    <w:pPr>
      <w:tabs>
        <w:tab w:val="right" w:leader="dot" w:pos="8640"/>
      </w:tabs>
      <w:spacing w:before="0" w:after="0"/>
      <w:ind w:left="880"/>
    </w:pPr>
    <w:rPr>
      <w:sz w:val="20"/>
    </w:rPr>
  </w:style>
  <w:style w:type="paragraph" w:styleId="TOC6">
    <w:name w:val="toc 6"/>
    <w:basedOn w:val="Normal"/>
    <w:next w:val="Normal"/>
    <w:semiHidden/>
    <w:rsid w:val="004C530E"/>
    <w:pPr>
      <w:tabs>
        <w:tab w:val="right" w:leader="dot" w:pos="8640"/>
      </w:tabs>
      <w:spacing w:before="0" w:after="0"/>
      <w:ind w:left="1100"/>
    </w:pPr>
    <w:rPr>
      <w:sz w:val="20"/>
    </w:rPr>
  </w:style>
  <w:style w:type="paragraph" w:styleId="TOC7">
    <w:name w:val="toc 7"/>
    <w:basedOn w:val="Normal"/>
    <w:next w:val="Normal"/>
    <w:semiHidden/>
    <w:rsid w:val="004C530E"/>
    <w:pPr>
      <w:tabs>
        <w:tab w:val="right" w:leader="dot" w:pos="8640"/>
      </w:tabs>
      <w:spacing w:before="0" w:after="0"/>
      <w:ind w:left="1320"/>
    </w:pPr>
    <w:rPr>
      <w:sz w:val="20"/>
    </w:rPr>
  </w:style>
  <w:style w:type="paragraph" w:styleId="TOC8">
    <w:name w:val="toc 8"/>
    <w:basedOn w:val="Normal"/>
    <w:next w:val="Normal"/>
    <w:semiHidden/>
    <w:rsid w:val="004C530E"/>
    <w:pPr>
      <w:tabs>
        <w:tab w:val="right" w:leader="dot" w:pos="8640"/>
      </w:tabs>
      <w:spacing w:before="0" w:after="0"/>
      <w:ind w:left="1540"/>
    </w:pPr>
    <w:rPr>
      <w:sz w:val="20"/>
    </w:rPr>
  </w:style>
  <w:style w:type="paragraph" w:styleId="TOC9">
    <w:name w:val="toc 9"/>
    <w:basedOn w:val="Normal"/>
    <w:next w:val="Normal"/>
    <w:semiHidden/>
    <w:rsid w:val="004C530E"/>
    <w:pPr>
      <w:tabs>
        <w:tab w:val="right" w:leader="dot" w:pos="8640"/>
      </w:tabs>
      <w:spacing w:before="0" w:after="0"/>
      <w:ind w:left="1760"/>
    </w:pPr>
    <w:rPr>
      <w:sz w:val="20"/>
    </w:rPr>
  </w:style>
  <w:style w:type="paragraph" w:customStyle="1" w:styleId="ListingIndent">
    <w:name w:val="Listing Indent"/>
    <w:basedOn w:val="Listing"/>
    <w:autoRedefine/>
    <w:qFormat/>
    <w:rsid w:val="004C530E"/>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4C530E"/>
    <w:rPr>
      <w:rFonts w:ascii="Courier New" w:hAnsi="Courier New"/>
    </w:rPr>
  </w:style>
  <w:style w:type="paragraph" w:customStyle="1" w:styleId="Picture">
    <w:name w:val="Picture"/>
    <w:basedOn w:val="Normal"/>
    <w:next w:val="Normal"/>
    <w:qFormat/>
    <w:rsid w:val="004C530E"/>
    <w:pPr>
      <w:jc w:val="center"/>
    </w:pPr>
  </w:style>
  <w:style w:type="character" w:customStyle="1" w:styleId="Overbar">
    <w:name w:val="Overbar"/>
    <w:basedOn w:val="DefaultParagraphFont"/>
    <w:qFormat/>
    <w:rsid w:val="004C530E"/>
    <w:rPr>
      <w:rFonts w:ascii="Times Overbar" w:hAnsi="Times Overbar"/>
    </w:rPr>
  </w:style>
  <w:style w:type="character" w:styleId="CommentReference">
    <w:name w:val="annotation reference"/>
    <w:basedOn w:val="DefaultParagraphFont"/>
    <w:semiHidden/>
    <w:rsid w:val="004C530E"/>
    <w:rPr>
      <w:vanish/>
      <w:sz w:val="16"/>
    </w:rPr>
  </w:style>
  <w:style w:type="paragraph" w:styleId="CommentText">
    <w:name w:val="annotation text"/>
    <w:basedOn w:val="Normal"/>
    <w:semiHidden/>
    <w:rsid w:val="004C530E"/>
    <w:rPr>
      <w:sz w:val="20"/>
    </w:rPr>
  </w:style>
  <w:style w:type="paragraph" w:customStyle="1" w:styleId="NumberManual">
    <w:name w:val="Number Manual"/>
    <w:basedOn w:val="Normal"/>
    <w:qFormat/>
    <w:rsid w:val="004C530E"/>
    <w:pPr>
      <w:spacing w:before="120"/>
      <w:ind w:left="360" w:hanging="360"/>
    </w:pPr>
  </w:style>
  <w:style w:type="paragraph" w:customStyle="1" w:styleId="NormalOverbar">
    <w:name w:val="Normal Overbar"/>
    <w:basedOn w:val="Normal"/>
    <w:next w:val="Normal"/>
    <w:rsid w:val="00BE642A"/>
    <w:pPr>
      <w:spacing w:line="280" w:lineRule="exact"/>
    </w:pPr>
  </w:style>
  <w:style w:type="paragraph" w:styleId="BalloonText">
    <w:name w:val="Balloon Text"/>
    <w:basedOn w:val="Normal"/>
    <w:semiHidden/>
    <w:rsid w:val="00BE642A"/>
    <w:rPr>
      <w:rFonts w:ascii="Tahoma" w:hAnsi="Tahoma" w:cs="Tahoma"/>
      <w:sz w:val="16"/>
      <w:szCs w:val="16"/>
    </w:rPr>
  </w:style>
  <w:style w:type="paragraph" w:styleId="BlockText">
    <w:name w:val="Block Text"/>
    <w:basedOn w:val="Normal"/>
    <w:rsid w:val="00BE642A"/>
    <w:pPr>
      <w:spacing w:after="120"/>
      <w:ind w:left="1440" w:right="1440"/>
    </w:pPr>
  </w:style>
  <w:style w:type="paragraph" w:styleId="BodyText">
    <w:name w:val="Body Text"/>
    <w:basedOn w:val="Normal"/>
    <w:rsid w:val="00BE642A"/>
    <w:pPr>
      <w:spacing w:after="120"/>
    </w:pPr>
  </w:style>
  <w:style w:type="paragraph" w:styleId="BodyText2">
    <w:name w:val="Body Text 2"/>
    <w:basedOn w:val="Normal"/>
    <w:rsid w:val="00BE642A"/>
    <w:pPr>
      <w:spacing w:after="120" w:line="480" w:lineRule="auto"/>
    </w:pPr>
  </w:style>
  <w:style w:type="paragraph" w:styleId="BodyText3">
    <w:name w:val="Body Text 3"/>
    <w:basedOn w:val="Normal"/>
    <w:rsid w:val="00BE642A"/>
    <w:pPr>
      <w:spacing w:after="120"/>
    </w:pPr>
    <w:rPr>
      <w:sz w:val="16"/>
      <w:szCs w:val="16"/>
    </w:rPr>
  </w:style>
  <w:style w:type="paragraph" w:styleId="BodyTextFirstIndent">
    <w:name w:val="Body Text First Indent"/>
    <w:basedOn w:val="BodyText"/>
    <w:rsid w:val="00BE642A"/>
    <w:pPr>
      <w:ind w:firstLine="210"/>
    </w:pPr>
  </w:style>
  <w:style w:type="paragraph" w:styleId="BodyTextIndent">
    <w:name w:val="Body Text Indent"/>
    <w:basedOn w:val="Normal"/>
    <w:rsid w:val="00BE642A"/>
    <w:pPr>
      <w:spacing w:after="120"/>
      <w:ind w:left="360"/>
    </w:pPr>
  </w:style>
  <w:style w:type="paragraph" w:styleId="BodyTextFirstIndent2">
    <w:name w:val="Body Text First Indent 2"/>
    <w:basedOn w:val="BodyTextIndent"/>
    <w:rsid w:val="00BE642A"/>
    <w:pPr>
      <w:ind w:firstLine="210"/>
    </w:pPr>
  </w:style>
  <w:style w:type="paragraph" w:styleId="BodyTextIndent2">
    <w:name w:val="Body Text Indent 2"/>
    <w:basedOn w:val="Normal"/>
    <w:rsid w:val="00BE642A"/>
    <w:pPr>
      <w:spacing w:after="120" w:line="480" w:lineRule="auto"/>
      <w:ind w:left="360"/>
    </w:pPr>
  </w:style>
  <w:style w:type="paragraph" w:styleId="BodyTextIndent3">
    <w:name w:val="Body Text Indent 3"/>
    <w:basedOn w:val="Normal"/>
    <w:rsid w:val="00BE642A"/>
    <w:pPr>
      <w:spacing w:after="120"/>
      <w:ind w:left="360"/>
    </w:pPr>
    <w:rPr>
      <w:sz w:val="16"/>
      <w:szCs w:val="16"/>
    </w:rPr>
  </w:style>
  <w:style w:type="paragraph" w:styleId="Caption">
    <w:name w:val="caption"/>
    <w:basedOn w:val="Normal"/>
    <w:next w:val="Normal"/>
    <w:qFormat/>
    <w:rsid w:val="00BE642A"/>
    <w:pPr>
      <w:spacing w:before="120" w:after="120"/>
    </w:pPr>
    <w:rPr>
      <w:b/>
      <w:bCs/>
      <w:sz w:val="20"/>
    </w:rPr>
  </w:style>
  <w:style w:type="paragraph" w:styleId="Closing">
    <w:name w:val="Closing"/>
    <w:basedOn w:val="Normal"/>
    <w:rsid w:val="00BE642A"/>
    <w:pPr>
      <w:ind w:left="4320"/>
    </w:pPr>
  </w:style>
  <w:style w:type="paragraph" w:styleId="CommentSubject">
    <w:name w:val="annotation subject"/>
    <w:basedOn w:val="CommentText"/>
    <w:next w:val="CommentText"/>
    <w:semiHidden/>
    <w:rsid w:val="00BE642A"/>
    <w:rPr>
      <w:b/>
      <w:bCs/>
    </w:rPr>
  </w:style>
  <w:style w:type="paragraph" w:styleId="Date">
    <w:name w:val="Date"/>
    <w:basedOn w:val="Normal"/>
    <w:next w:val="Normal"/>
    <w:rsid w:val="00BE642A"/>
  </w:style>
  <w:style w:type="paragraph" w:styleId="DocumentMap">
    <w:name w:val="Document Map"/>
    <w:basedOn w:val="Normal"/>
    <w:semiHidden/>
    <w:rsid w:val="00BE642A"/>
    <w:pPr>
      <w:shd w:val="clear" w:color="auto" w:fill="000080"/>
    </w:pPr>
    <w:rPr>
      <w:rFonts w:ascii="Tahoma" w:hAnsi="Tahoma" w:cs="Tahoma"/>
    </w:rPr>
  </w:style>
  <w:style w:type="paragraph" w:styleId="E-mailSignature">
    <w:name w:val="E-mail Signature"/>
    <w:basedOn w:val="Normal"/>
    <w:rsid w:val="00BE642A"/>
  </w:style>
  <w:style w:type="paragraph" w:styleId="EndnoteText">
    <w:name w:val="endnote text"/>
    <w:basedOn w:val="Normal"/>
    <w:semiHidden/>
    <w:rsid w:val="00BE642A"/>
    <w:rPr>
      <w:sz w:val="20"/>
    </w:rPr>
  </w:style>
  <w:style w:type="paragraph" w:styleId="EnvelopeAddress">
    <w:name w:val="envelope address"/>
    <w:basedOn w:val="Normal"/>
    <w:rsid w:val="00BE642A"/>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E642A"/>
    <w:rPr>
      <w:rFonts w:ascii="Arial" w:hAnsi="Arial" w:cs="Arial"/>
      <w:sz w:val="20"/>
    </w:rPr>
  </w:style>
  <w:style w:type="paragraph" w:styleId="FootnoteText">
    <w:name w:val="footnote text"/>
    <w:basedOn w:val="Normal"/>
    <w:semiHidden/>
    <w:rsid w:val="00BE642A"/>
    <w:rPr>
      <w:sz w:val="20"/>
    </w:rPr>
  </w:style>
  <w:style w:type="paragraph" w:styleId="HTMLAddress">
    <w:name w:val="HTML Address"/>
    <w:basedOn w:val="Normal"/>
    <w:rsid w:val="00BE642A"/>
    <w:rPr>
      <w:i/>
      <w:iCs/>
    </w:rPr>
  </w:style>
  <w:style w:type="paragraph" w:styleId="HTMLPreformatted">
    <w:name w:val="HTML Preformatted"/>
    <w:basedOn w:val="Normal"/>
    <w:rsid w:val="00BE642A"/>
    <w:rPr>
      <w:rFonts w:ascii="Courier New" w:hAnsi="Courier New" w:cs="Courier New"/>
      <w:sz w:val="20"/>
    </w:rPr>
  </w:style>
  <w:style w:type="paragraph" w:styleId="Index1">
    <w:name w:val="index 1"/>
    <w:basedOn w:val="Normal"/>
    <w:next w:val="Normal"/>
    <w:autoRedefine/>
    <w:semiHidden/>
    <w:rsid w:val="00BE642A"/>
    <w:pPr>
      <w:ind w:left="220" w:hanging="220"/>
    </w:pPr>
  </w:style>
  <w:style w:type="paragraph" w:styleId="Index2">
    <w:name w:val="index 2"/>
    <w:basedOn w:val="Normal"/>
    <w:next w:val="Normal"/>
    <w:autoRedefine/>
    <w:semiHidden/>
    <w:rsid w:val="00BE642A"/>
    <w:pPr>
      <w:ind w:left="440" w:hanging="220"/>
    </w:pPr>
  </w:style>
  <w:style w:type="paragraph" w:styleId="Index3">
    <w:name w:val="index 3"/>
    <w:basedOn w:val="Normal"/>
    <w:next w:val="Normal"/>
    <w:autoRedefine/>
    <w:semiHidden/>
    <w:rsid w:val="00BE642A"/>
    <w:pPr>
      <w:ind w:left="660" w:hanging="220"/>
    </w:pPr>
  </w:style>
  <w:style w:type="paragraph" w:styleId="Index4">
    <w:name w:val="index 4"/>
    <w:basedOn w:val="Normal"/>
    <w:next w:val="Normal"/>
    <w:autoRedefine/>
    <w:semiHidden/>
    <w:rsid w:val="00BE642A"/>
    <w:pPr>
      <w:ind w:left="880" w:hanging="220"/>
    </w:pPr>
  </w:style>
  <w:style w:type="paragraph" w:styleId="Index5">
    <w:name w:val="index 5"/>
    <w:basedOn w:val="Normal"/>
    <w:next w:val="Normal"/>
    <w:autoRedefine/>
    <w:semiHidden/>
    <w:rsid w:val="00BE642A"/>
    <w:pPr>
      <w:ind w:left="1100" w:hanging="220"/>
    </w:pPr>
  </w:style>
  <w:style w:type="paragraph" w:styleId="Index6">
    <w:name w:val="index 6"/>
    <w:basedOn w:val="Normal"/>
    <w:next w:val="Normal"/>
    <w:autoRedefine/>
    <w:semiHidden/>
    <w:rsid w:val="00BE642A"/>
    <w:pPr>
      <w:ind w:left="1320" w:hanging="220"/>
    </w:pPr>
  </w:style>
  <w:style w:type="paragraph" w:styleId="Index7">
    <w:name w:val="index 7"/>
    <w:basedOn w:val="Normal"/>
    <w:next w:val="Normal"/>
    <w:autoRedefine/>
    <w:semiHidden/>
    <w:rsid w:val="00BE642A"/>
    <w:pPr>
      <w:ind w:left="1540" w:hanging="220"/>
    </w:pPr>
  </w:style>
  <w:style w:type="paragraph" w:styleId="Index8">
    <w:name w:val="index 8"/>
    <w:basedOn w:val="Normal"/>
    <w:next w:val="Normal"/>
    <w:autoRedefine/>
    <w:semiHidden/>
    <w:rsid w:val="00BE642A"/>
    <w:pPr>
      <w:ind w:left="1760" w:hanging="220"/>
    </w:pPr>
  </w:style>
  <w:style w:type="paragraph" w:styleId="Index9">
    <w:name w:val="index 9"/>
    <w:basedOn w:val="Normal"/>
    <w:next w:val="Normal"/>
    <w:autoRedefine/>
    <w:semiHidden/>
    <w:rsid w:val="00BE642A"/>
    <w:pPr>
      <w:ind w:left="1980" w:hanging="220"/>
    </w:pPr>
  </w:style>
  <w:style w:type="paragraph" w:styleId="IndexHeading">
    <w:name w:val="index heading"/>
    <w:basedOn w:val="Normal"/>
    <w:next w:val="Index1"/>
    <w:semiHidden/>
    <w:rsid w:val="00BE642A"/>
    <w:rPr>
      <w:rFonts w:ascii="Arial" w:hAnsi="Arial" w:cs="Arial"/>
      <w:b/>
      <w:bCs/>
    </w:rPr>
  </w:style>
  <w:style w:type="paragraph" w:styleId="List">
    <w:name w:val="List"/>
    <w:basedOn w:val="Normal"/>
    <w:rsid w:val="00BE642A"/>
    <w:pPr>
      <w:ind w:left="360" w:hanging="360"/>
    </w:pPr>
  </w:style>
  <w:style w:type="paragraph" w:styleId="List2">
    <w:name w:val="List 2"/>
    <w:basedOn w:val="Normal"/>
    <w:rsid w:val="00BE642A"/>
    <w:pPr>
      <w:ind w:left="720" w:hanging="360"/>
    </w:pPr>
  </w:style>
  <w:style w:type="paragraph" w:styleId="List3">
    <w:name w:val="List 3"/>
    <w:basedOn w:val="Normal"/>
    <w:rsid w:val="00BE642A"/>
    <w:pPr>
      <w:ind w:left="1080" w:hanging="360"/>
    </w:pPr>
  </w:style>
  <w:style w:type="paragraph" w:styleId="List4">
    <w:name w:val="List 4"/>
    <w:basedOn w:val="Normal"/>
    <w:rsid w:val="00BE642A"/>
    <w:pPr>
      <w:ind w:left="1440" w:hanging="360"/>
    </w:pPr>
  </w:style>
  <w:style w:type="paragraph" w:styleId="List5">
    <w:name w:val="List 5"/>
    <w:basedOn w:val="Normal"/>
    <w:rsid w:val="00BE642A"/>
    <w:pPr>
      <w:ind w:left="1800" w:hanging="360"/>
    </w:pPr>
  </w:style>
  <w:style w:type="paragraph" w:styleId="ListBullet">
    <w:name w:val="List Bullet"/>
    <w:basedOn w:val="Normal"/>
    <w:autoRedefine/>
    <w:rsid w:val="00BE642A"/>
    <w:pPr>
      <w:numPr>
        <w:numId w:val="6"/>
      </w:numPr>
    </w:pPr>
  </w:style>
  <w:style w:type="paragraph" w:styleId="ListBullet2">
    <w:name w:val="List Bullet 2"/>
    <w:basedOn w:val="Normal"/>
    <w:autoRedefine/>
    <w:rsid w:val="00BE642A"/>
    <w:pPr>
      <w:numPr>
        <w:numId w:val="7"/>
      </w:numPr>
    </w:pPr>
  </w:style>
  <w:style w:type="paragraph" w:styleId="ListBullet3">
    <w:name w:val="List Bullet 3"/>
    <w:basedOn w:val="Normal"/>
    <w:autoRedefine/>
    <w:rsid w:val="00BE642A"/>
    <w:pPr>
      <w:numPr>
        <w:numId w:val="8"/>
      </w:numPr>
    </w:pPr>
  </w:style>
  <w:style w:type="paragraph" w:styleId="ListBullet4">
    <w:name w:val="List Bullet 4"/>
    <w:basedOn w:val="Normal"/>
    <w:autoRedefine/>
    <w:rsid w:val="00BE642A"/>
    <w:pPr>
      <w:numPr>
        <w:numId w:val="9"/>
      </w:numPr>
    </w:pPr>
  </w:style>
  <w:style w:type="paragraph" w:styleId="ListBullet5">
    <w:name w:val="List Bullet 5"/>
    <w:basedOn w:val="Normal"/>
    <w:autoRedefine/>
    <w:rsid w:val="00BE642A"/>
    <w:pPr>
      <w:numPr>
        <w:numId w:val="10"/>
      </w:numPr>
    </w:pPr>
  </w:style>
  <w:style w:type="paragraph" w:styleId="ListContinue">
    <w:name w:val="List Continue"/>
    <w:basedOn w:val="Normal"/>
    <w:rsid w:val="00BE642A"/>
    <w:pPr>
      <w:spacing w:after="120"/>
      <w:ind w:left="360"/>
    </w:pPr>
  </w:style>
  <w:style w:type="paragraph" w:styleId="ListContinue2">
    <w:name w:val="List Continue 2"/>
    <w:basedOn w:val="Normal"/>
    <w:rsid w:val="00BE642A"/>
    <w:pPr>
      <w:spacing w:after="120"/>
      <w:ind w:left="720"/>
    </w:pPr>
  </w:style>
  <w:style w:type="paragraph" w:styleId="ListContinue3">
    <w:name w:val="List Continue 3"/>
    <w:basedOn w:val="Normal"/>
    <w:rsid w:val="00BE642A"/>
    <w:pPr>
      <w:spacing w:after="120"/>
      <w:ind w:left="1080"/>
    </w:pPr>
  </w:style>
  <w:style w:type="paragraph" w:styleId="ListContinue4">
    <w:name w:val="List Continue 4"/>
    <w:basedOn w:val="Normal"/>
    <w:rsid w:val="00BE642A"/>
    <w:pPr>
      <w:spacing w:after="120"/>
      <w:ind w:left="1440"/>
    </w:pPr>
  </w:style>
  <w:style w:type="paragraph" w:styleId="ListContinue5">
    <w:name w:val="List Continue 5"/>
    <w:basedOn w:val="Normal"/>
    <w:rsid w:val="00BE642A"/>
    <w:pPr>
      <w:spacing w:after="120"/>
      <w:ind w:left="1800"/>
    </w:pPr>
  </w:style>
  <w:style w:type="paragraph" w:styleId="ListNumber">
    <w:name w:val="List Number"/>
    <w:basedOn w:val="Normal"/>
    <w:rsid w:val="00BE642A"/>
    <w:pPr>
      <w:numPr>
        <w:numId w:val="11"/>
      </w:numPr>
    </w:pPr>
  </w:style>
  <w:style w:type="paragraph" w:styleId="ListNumber2">
    <w:name w:val="List Number 2"/>
    <w:basedOn w:val="Normal"/>
    <w:rsid w:val="00BE642A"/>
    <w:pPr>
      <w:numPr>
        <w:numId w:val="12"/>
      </w:numPr>
    </w:pPr>
  </w:style>
  <w:style w:type="paragraph" w:styleId="ListNumber3">
    <w:name w:val="List Number 3"/>
    <w:basedOn w:val="Normal"/>
    <w:rsid w:val="00BE642A"/>
    <w:pPr>
      <w:numPr>
        <w:numId w:val="13"/>
      </w:numPr>
    </w:pPr>
  </w:style>
  <w:style w:type="paragraph" w:styleId="ListNumber4">
    <w:name w:val="List Number 4"/>
    <w:basedOn w:val="Normal"/>
    <w:rsid w:val="00BE642A"/>
    <w:pPr>
      <w:numPr>
        <w:numId w:val="14"/>
      </w:numPr>
    </w:pPr>
  </w:style>
  <w:style w:type="paragraph" w:styleId="ListNumber5">
    <w:name w:val="List Number 5"/>
    <w:basedOn w:val="Normal"/>
    <w:rsid w:val="00BE642A"/>
    <w:pPr>
      <w:numPr>
        <w:numId w:val="15"/>
      </w:numPr>
    </w:pPr>
  </w:style>
  <w:style w:type="paragraph" w:styleId="MacroText">
    <w:name w:val="macro"/>
    <w:semiHidden/>
    <w:rsid w:val="00BE642A"/>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BE642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BE642A"/>
    <w:rPr>
      <w:sz w:val="24"/>
      <w:szCs w:val="24"/>
    </w:rPr>
  </w:style>
  <w:style w:type="paragraph" w:styleId="NoteHeading">
    <w:name w:val="Note Heading"/>
    <w:basedOn w:val="Normal"/>
    <w:next w:val="Normal"/>
    <w:rsid w:val="00BE642A"/>
  </w:style>
  <w:style w:type="paragraph" w:styleId="PlainText">
    <w:name w:val="Plain Text"/>
    <w:basedOn w:val="Normal"/>
    <w:rsid w:val="00BE642A"/>
    <w:rPr>
      <w:rFonts w:ascii="Courier New" w:hAnsi="Courier New" w:cs="Courier New"/>
      <w:sz w:val="20"/>
    </w:rPr>
  </w:style>
  <w:style w:type="paragraph" w:styleId="Salutation">
    <w:name w:val="Salutation"/>
    <w:basedOn w:val="Normal"/>
    <w:next w:val="Normal"/>
    <w:rsid w:val="00BE642A"/>
  </w:style>
  <w:style w:type="paragraph" w:styleId="Signature">
    <w:name w:val="Signature"/>
    <w:basedOn w:val="Normal"/>
    <w:rsid w:val="00BE642A"/>
    <w:pPr>
      <w:ind w:left="4320"/>
    </w:pPr>
  </w:style>
  <w:style w:type="paragraph" w:styleId="Subtitle">
    <w:name w:val="Subtitle"/>
    <w:basedOn w:val="Normal"/>
    <w:qFormat/>
    <w:rsid w:val="00BE642A"/>
    <w:pPr>
      <w:jc w:val="center"/>
      <w:outlineLvl w:val="1"/>
    </w:pPr>
    <w:rPr>
      <w:rFonts w:ascii="Arial" w:hAnsi="Arial" w:cs="Arial"/>
      <w:sz w:val="24"/>
      <w:szCs w:val="24"/>
    </w:rPr>
  </w:style>
  <w:style w:type="paragraph" w:styleId="TableofAuthorities">
    <w:name w:val="table of authorities"/>
    <w:basedOn w:val="Normal"/>
    <w:next w:val="Normal"/>
    <w:semiHidden/>
    <w:rsid w:val="00BE642A"/>
    <w:pPr>
      <w:ind w:left="220" w:hanging="220"/>
    </w:pPr>
  </w:style>
  <w:style w:type="paragraph" w:styleId="TableofFigures">
    <w:name w:val="table of figures"/>
    <w:basedOn w:val="Normal"/>
    <w:next w:val="Normal"/>
    <w:semiHidden/>
    <w:rsid w:val="00BE642A"/>
    <w:pPr>
      <w:ind w:left="440" w:hanging="440"/>
    </w:pPr>
  </w:style>
  <w:style w:type="paragraph" w:styleId="Title">
    <w:name w:val="Title"/>
    <w:basedOn w:val="Normal"/>
    <w:qFormat/>
    <w:rsid w:val="00BE642A"/>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BE642A"/>
    <w:pPr>
      <w:spacing w:before="120"/>
    </w:pPr>
    <w:rPr>
      <w:rFonts w:ascii="Arial" w:hAnsi="Arial" w:cs="Arial"/>
      <w:b/>
      <w:bCs/>
      <w:sz w:val="24"/>
      <w:szCs w:val="24"/>
    </w:rPr>
  </w:style>
  <w:style w:type="character" w:customStyle="1" w:styleId="Heading3Char">
    <w:name w:val="Heading 3 Char"/>
    <w:basedOn w:val="DefaultParagraphFont"/>
    <w:link w:val="Heading3"/>
    <w:rsid w:val="004C530E"/>
    <w:rPr>
      <w:rFonts w:ascii="Arial" w:eastAsiaTheme="majorEastAsia" w:hAnsi="Arial" w:cstheme="majorBidi"/>
      <w:b/>
      <w:noProof/>
      <w:sz w:val="32"/>
    </w:rPr>
  </w:style>
  <w:style w:type="character" w:customStyle="1" w:styleId="Heading5Char">
    <w:name w:val="Heading 5 Char"/>
    <w:basedOn w:val="DefaultParagraphFont"/>
    <w:link w:val="Heading5"/>
    <w:rsid w:val="004C530E"/>
    <w:rPr>
      <w:rFonts w:ascii="Arial" w:eastAsiaTheme="majorEastAsia" w:hAnsi="Arial" w:cstheme="majorBidi"/>
      <w:b/>
      <w:noProof/>
      <w:sz w:val="28"/>
    </w:rPr>
  </w:style>
  <w:style w:type="character" w:styleId="Emphasis">
    <w:name w:val="Emphasis"/>
    <w:basedOn w:val="DefaultParagraphFont"/>
    <w:qFormat/>
    <w:rsid w:val="00BE642A"/>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4C530E"/>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4C530E"/>
    <w:pPr>
      <w:numPr>
        <w:numId w:val="16"/>
      </w:numPr>
      <w:shd w:val="clear" w:color="auto" w:fill="E6E6E6"/>
      <w:tabs>
        <w:tab w:val="left" w:pos="720"/>
      </w:tabs>
    </w:pPr>
  </w:style>
  <w:style w:type="paragraph" w:customStyle="1" w:styleId="ListingDouble-Indent">
    <w:name w:val="Listing Double-Indent"/>
    <w:basedOn w:val="ListingIndent"/>
    <w:qFormat/>
    <w:rsid w:val="004C530E"/>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4C530E"/>
    <w:pPr>
      <w:ind w:left="0" w:firstLine="0"/>
    </w:pPr>
  </w:style>
  <w:style w:type="paragraph" w:customStyle="1" w:styleId="Heading">
    <w:name w:val="Heading"/>
    <w:basedOn w:val="Normal"/>
    <w:next w:val="Normal"/>
    <w:qFormat/>
    <w:rsid w:val="004C530E"/>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4C530E"/>
    <w:rPr>
      <w:rFonts w:ascii="Arial" w:eastAsiaTheme="majorEastAsia" w:hAnsi="Arial" w:cstheme="majorBidi"/>
      <w:b/>
      <w:sz w:val="44"/>
    </w:rPr>
  </w:style>
  <w:style w:type="character" w:customStyle="1" w:styleId="Heading4Char">
    <w:name w:val="Heading 4 Char"/>
    <w:basedOn w:val="DefaultParagraphFont"/>
    <w:link w:val="Heading4"/>
    <w:rsid w:val="004C530E"/>
    <w:rPr>
      <w:rFonts w:ascii="Arial" w:eastAsiaTheme="majorEastAsia" w:hAnsi="Arial" w:cstheme="majorBidi"/>
      <w:b/>
      <w:i/>
      <w:noProof/>
      <w:sz w:val="28"/>
    </w:rPr>
  </w:style>
  <w:style w:type="paragraph" w:styleId="ListParagraph">
    <w:name w:val="List Paragraph"/>
    <w:basedOn w:val="Normal"/>
    <w:uiPriority w:val="34"/>
    <w:qFormat/>
    <w:rsid w:val="00595C9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4314665">
      <w:bodyDiv w:val="1"/>
      <w:marLeft w:val="0"/>
      <w:marRight w:val="0"/>
      <w:marTop w:val="0"/>
      <w:marBottom w:val="0"/>
      <w:divBdr>
        <w:top w:val="none" w:sz="0" w:space="0" w:color="auto"/>
        <w:left w:val="none" w:sz="0" w:space="0" w:color="auto"/>
        <w:bottom w:val="none" w:sz="0" w:space="0" w:color="auto"/>
        <w:right w:val="none" w:sz="0" w:space="0" w:color="auto"/>
      </w:divBdr>
    </w:div>
    <w:div w:id="612516037">
      <w:bodyDiv w:val="1"/>
      <w:marLeft w:val="0"/>
      <w:marRight w:val="0"/>
      <w:marTop w:val="0"/>
      <w:marBottom w:val="0"/>
      <w:divBdr>
        <w:top w:val="none" w:sz="0" w:space="0" w:color="auto"/>
        <w:left w:val="none" w:sz="0" w:space="0" w:color="auto"/>
        <w:bottom w:val="none" w:sz="0" w:space="0" w:color="auto"/>
        <w:right w:val="none" w:sz="0" w:space="0" w:color="auto"/>
      </w:divBdr>
    </w:div>
    <w:div w:id="1035229345">
      <w:bodyDiv w:val="1"/>
      <w:marLeft w:val="0"/>
      <w:marRight w:val="0"/>
      <w:marTop w:val="0"/>
      <w:marBottom w:val="0"/>
      <w:divBdr>
        <w:top w:val="none" w:sz="0" w:space="0" w:color="auto"/>
        <w:left w:val="none" w:sz="0" w:space="0" w:color="auto"/>
        <w:bottom w:val="none" w:sz="0" w:space="0" w:color="auto"/>
        <w:right w:val="none" w:sz="0" w:space="0" w:color="auto"/>
      </w:divBdr>
    </w:div>
    <w:div w:id="1449275368">
      <w:bodyDiv w:val="1"/>
      <w:marLeft w:val="0"/>
      <w:marRight w:val="0"/>
      <w:marTop w:val="0"/>
      <w:marBottom w:val="0"/>
      <w:divBdr>
        <w:top w:val="none" w:sz="0" w:space="0" w:color="auto"/>
        <w:left w:val="none" w:sz="0" w:space="0" w:color="auto"/>
        <w:bottom w:val="none" w:sz="0" w:space="0" w:color="auto"/>
        <w:right w:val="none" w:sz="0" w:space="0" w:color="auto"/>
      </w:divBdr>
    </w:div>
    <w:div w:id="1835414066">
      <w:bodyDiv w:val="1"/>
      <w:marLeft w:val="0"/>
      <w:marRight w:val="0"/>
      <w:marTop w:val="0"/>
      <w:marBottom w:val="0"/>
      <w:divBdr>
        <w:top w:val="none" w:sz="0" w:space="0" w:color="auto"/>
        <w:left w:val="none" w:sz="0" w:space="0" w:color="auto"/>
        <w:bottom w:val="none" w:sz="0" w:space="0" w:color="auto"/>
        <w:right w:val="none" w:sz="0" w:space="0" w:color="auto"/>
      </w:divBdr>
    </w:div>
    <w:div w:id="2001275618">
      <w:bodyDiv w:val="1"/>
      <w:marLeft w:val="0"/>
      <w:marRight w:val="0"/>
      <w:marTop w:val="0"/>
      <w:marBottom w:val="0"/>
      <w:divBdr>
        <w:top w:val="none" w:sz="0" w:space="0" w:color="auto"/>
        <w:left w:val="none" w:sz="0" w:space="0" w:color="auto"/>
        <w:bottom w:val="none" w:sz="0" w:space="0" w:color="auto"/>
        <w:right w:val="none" w:sz="0" w:space="0" w:color="auto"/>
      </w:divBdr>
      <w:divsChild>
        <w:div w:id="92095546">
          <w:marLeft w:val="0"/>
          <w:marRight w:val="0"/>
          <w:marTop w:val="0"/>
          <w:marBottom w:val="0"/>
          <w:divBdr>
            <w:top w:val="none" w:sz="0" w:space="0" w:color="auto"/>
            <w:left w:val="none" w:sz="0" w:space="0" w:color="auto"/>
            <w:bottom w:val="none" w:sz="0" w:space="0" w:color="auto"/>
            <w:right w:val="none" w:sz="0" w:space="0" w:color="auto"/>
          </w:divBdr>
        </w:div>
      </w:divsChild>
    </w:div>
    <w:div w:id="2029014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file:///C:\Documents%20and%20Settings\a0192895\My%20Documents\Workshop%20Stellaris%20LaunchPad\ppt\M4F_LaunchPad.pptx!285" TargetMode="External"/><Relationship Id="rId18" Type="http://schemas.openxmlformats.org/officeDocument/2006/relationships/image" Target="media/image6.emf"/><Relationship Id="rId26" Type="http://schemas.openxmlformats.org/officeDocument/2006/relationships/oleObject" Target="file:///C:\Documents%20and%20Settings\a0192895\My%20Documents\Workshop%20Stellaris%20LaunchPad\ppt\M4F_LaunchPad.pptx!282" TargetMode="External"/><Relationship Id="rId39"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oleObject" Target="file:///C:\Documents%20and%20Settings\a0192895\My%20Documents\Workshop%20Stellaris%20LaunchPad\ppt\M4F_LaunchPad.pptx!293" TargetMode="External"/><Relationship Id="rId34" Type="http://schemas.openxmlformats.org/officeDocument/2006/relationships/image" Target="media/image16.png"/><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file:///C:\Documents%20and%20Settings\a0192895\My%20Documents\Workshop%20Stellaris%20LaunchPad\ppt\M4F_LaunchPad.pptx!291" TargetMode="External"/><Relationship Id="rId25" Type="http://schemas.openxmlformats.org/officeDocument/2006/relationships/image" Target="media/image9.e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1.png"/><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file:///C:\Documents%20and%20Settings\a0192895\My%20Documents\Workshop%20Stellaris%20LaunchPad\ppt\M4F_LaunchPad.pptx!284" TargetMode="External"/><Relationship Id="rId24" Type="http://schemas.openxmlformats.org/officeDocument/2006/relationships/hyperlink" Target="http://www.ti.com/StellarisPinMuxUtility"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wmf"/><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oleObject" Target="file:///C:\Documents%20and%20Settings\a0192895\My%20Documents\Workshop%20Stellaris%20LaunchPad\ppt\M4F_LaunchPad.pptx!289" TargetMode="External"/><Relationship Id="rId23" Type="http://schemas.openxmlformats.org/officeDocument/2006/relationships/oleObject" Target="file:///C:\Documents%20and%20Settings\a0192895\My%20Documents\Workshop%20Stellaris%20LaunchPad\ppt\M4F_LaunchPad.pptx!281" TargetMode="External"/><Relationship Id="rId28" Type="http://schemas.openxmlformats.org/officeDocument/2006/relationships/oleObject" Target="file:///C:\Documents%20and%20Settings\a0192895\My%20Documents\Workshop%20Stellaris%20LaunchPad\ppt\M4F_LaunchPad.pptx!301" TargetMode="External"/><Relationship Id="rId36" Type="http://schemas.openxmlformats.org/officeDocument/2006/relationships/image" Target="media/image18.png"/><Relationship Id="rId10" Type="http://schemas.openxmlformats.org/officeDocument/2006/relationships/image" Target="media/image2.emf"/><Relationship Id="rId19" Type="http://schemas.openxmlformats.org/officeDocument/2006/relationships/oleObject" Target="file:///C:\Documents%20and%20Settings\a0192895\My%20Documents\Workshop%20Stellaris%20LaunchPad\ppt\M4F_LaunchPad.pptx!292" TargetMode="External"/><Relationship Id="rId31" Type="http://schemas.openxmlformats.org/officeDocument/2006/relationships/image" Target="media/image13.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file:///C:\Documents%20and%20Settings\a0192895\My%20Documents\Workshop%20Stellaris%20LaunchPad\ppt\M4F_LaunchPad.pptx!283"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0192895\Application%20Data\Microsoft\Templates\ttoOffice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ttoOffice2007.dotx</Template>
  <TotalTime>1768</TotalTime>
  <Pages>6</Pages>
  <Words>2618</Words>
  <Characters>14926</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 Initialization</vt:lpstr>
    </vt:vector>
  </TitlesOfParts>
  <Company/>
  <LinksUpToDate>false</LinksUpToDate>
  <CharactersWithSpaces>17509</CharactersWithSpaces>
  <SharedDoc>false</SharedDoc>
  <HLinks>
    <vt:vector size="6" baseType="variant">
      <vt:variant>
        <vt:i4>2162751</vt:i4>
      </vt:variant>
      <vt:variant>
        <vt:i4>158</vt:i4>
      </vt:variant>
      <vt:variant>
        <vt:i4>0</vt:i4>
      </vt:variant>
      <vt:variant>
        <vt:i4>5</vt:i4>
      </vt:variant>
      <vt:variant>
        <vt:lpwstr>http://www.ti.com/stellaris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 Initialization</dc:title>
  <dc:subject>Getting Started With the Stellaris EK-LM4F120XL LaunchPad Workshop</dc:subject>
  <dc:creator>Scott Bland</dc:creator>
  <cp:keywords>3</cp:keywords>
  <dc:description/>
  <cp:lastModifiedBy>Scott Bland</cp:lastModifiedBy>
  <cp:revision>179</cp:revision>
  <cp:lastPrinted>2011-03-31T03:55:00Z</cp:lastPrinted>
  <dcterms:created xsi:type="dcterms:W3CDTF">2011-04-29T22:45:00Z</dcterms:created>
  <dcterms:modified xsi:type="dcterms:W3CDTF">2013-03-13T22:36:00Z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th_labs">
    <vt:lpwstr/>
  </property>
</Properties>
</file>